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2D7" w:rsidRDefault="00EA12D7" w:rsidP="00EA12D7">
      <w:pPr>
        <w:jc w:val="right"/>
        <w:rPr>
          <w:sz w:val="26"/>
          <w:szCs w:val="26"/>
        </w:rPr>
      </w:pPr>
    </w:p>
    <w:p w:rsidR="00EA12D7" w:rsidRDefault="00EA12D7" w:rsidP="00EA12D7">
      <w:pPr>
        <w:jc w:val="right"/>
        <w:rPr>
          <w:sz w:val="26"/>
          <w:szCs w:val="26"/>
        </w:rPr>
      </w:pPr>
    </w:p>
    <w:p w:rsidR="005E6F18" w:rsidRPr="00251309" w:rsidRDefault="004152CA" w:rsidP="00EA12D7">
      <w:pPr>
        <w:jc w:val="right"/>
        <w:rPr>
          <w:sz w:val="26"/>
          <w:szCs w:val="26"/>
        </w:rPr>
      </w:pPr>
      <w:r>
        <w:rPr>
          <w:sz w:val="26"/>
          <w:szCs w:val="26"/>
        </w:rPr>
        <w:t>P</w:t>
      </w:r>
      <w:r w:rsidR="005E6F18" w:rsidRPr="00251309">
        <w:rPr>
          <w:sz w:val="26"/>
          <w:szCs w:val="26"/>
        </w:rPr>
        <w:t>ielikum</w:t>
      </w:r>
      <w:r w:rsidR="00EA12D7">
        <w:rPr>
          <w:sz w:val="26"/>
          <w:szCs w:val="26"/>
        </w:rPr>
        <w:t>s</w:t>
      </w:r>
    </w:p>
    <w:p w:rsidR="005E6F18" w:rsidRDefault="005E6F18" w:rsidP="005E6F18">
      <w:pPr>
        <w:jc w:val="right"/>
        <w:rPr>
          <w:sz w:val="26"/>
          <w:szCs w:val="26"/>
        </w:rPr>
      </w:pPr>
      <w:r>
        <w:rPr>
          <w:sz w:val="26"/>
          <w:szCs w:val="26"/>
        </w:rPr>
        <w:t xml:space="preserve">APSTIPRINĀTS </w:t>
      </w:r>
    </w:p>
    <w:p w:rsidR="005E6F18" w:rsidRDefault="005E6F18" w:rsidP="005E6F18">
      <w:pPr>
        <w:jc w:val="right"/>
        <w:rPr>
          <w:sz w:val="26"/>
          <w:szCs w:val="26"/>
        </w:rPr>
      </w:pPr>
      <w:r>
        <w:rPr>
          <w:sz w:val="26"/>
          <w:szCs w:val="26"/>
        </w:rPr>
        <w:t>ar Rīgas domes Izglītības, kultūras un sporta departamenta</w:t>
      </w:r>
    </w:p>
    <w:p w:rsidR="005E6F18" w:rsidRPr="0004301A" w:rsidRDefault="002D6133" w:rsidP="005E6F18">
      <w:pPr>
        <w:jc w:val="right"/>
        <w:rPr>
          <w:sz w:val="26"/>
          <w:szCs w:val="26"/>
        </w:rPr>
      </w:pPr>
      <w:r>
        <w:rPr>
          <w:sz w:val="26"/>
          <w:szCs w:val="26"/>
        </w:rPr>
        <w:t>23</w:t>
      </w:r>
      <w:r w:rsidR="00300AF3">
        <w:rPr>
          <w:sz w:val="26"/>
          <w:szCs w:val="26"/>
        </w:rPr>
        <w:t>.</w:t>
      </w:r>
      <w:r w:rsidR="001C54E5">
        <w:rPr>
          <w:sz w:val="26"/>
          <w:szCs w:val="26"/>
        </w:rPr>
        <w:t>08.</w:t>
      </w:r>
      <w:r w:rsidR="005E6F18">
        <w:rPr>
          <w:sz w:val="26"/>
          <w:szCs w:val="26"/>
        </w:rPr>
        <w:t>201</w:t>
      </w:r>
      <w:r w:rsidR="00422331">
        <w:rPr>
          <w:sz w:val="26"/>
          <w:szCs w:val="26"/>
        </w:rPr>
        <w:t>6</w:t>
      </w:r>
      <w:r w:rsidR="00300AF3">
        <w:rPr>
          <w:sz w:val="26"/>
          <w:szCs w:val="26"/>
        </w:rPr>
        <w:t xml:space="preserve">. </w:t>
      </w:r>
      <w:r w:rsidR="001C54E5">
        <w:rPr>
          <w:sz w:val="26"/>
          <w:szCs w:val="26"/>
        </w:rPr>
        <w:t>rīkojumu Nr.</w:t>
      </w:r>
      <w:r w:rsidR="00BC0539">
        <w:rPr>
          <w:sz w:val="26"/>
          <w:szCs w:val="26"/>
        </w:rPr>
        <w:t xml:space="preserve"> </w:t>
      </w:r>
      <w:r w:rsidR="001C54E5">
        <w:rPr>
          <w:sz w:val="26"/>
          <w:szCs w:val="26"/>
        </w:rPr>
        <w:t>DIKS-1</w:t>
      </w:r>
      <w:r w:rsidR="00422331">
        <w:rPr>
          <w:sz w:val="26"/>
          <w:szCs w:val="26"/>
        </w:rPr>
        <w:t>6</w:t>
      </w:r>
      <w:r w:rsidR="001C54E5">
        <w:rPr>
          <w:sz w:val="26"/>
          <w:szCs w:val="26"/>
        </w:rPr>
        <w:t>-</w:t>
      </w:r>
      <w:r>
        <w:rPr>
          <w:sz w:val="26"/>
          <w:szCs w:val="26"/>
        </w:rPr>
        <w:t>1064</w:t>
      </w:r>
      <w:r w:rsidR="001C54E5">
        <w:rPr>
          <w:sz w:val="26"/>
          <w:szCs w:val="26"/>
        </w:rPr>
        <w:t>-rs</w:t>
      </w:r>
    </w:p>
    <w:p w:rsidR="0019611D" w:rsidRPr="000811E8" w:rsidRDefault="0019611D" w:rsidP="0096648F">
      <w:pPr>
        <w:rPr>
          <w:b/>
          <w:sz w:val="26"/>
          <w:szCs w:val="26"/>
        </w:rPr>
      </w:pPr>
    </w:p>
    <w:p w:rsidR="00291CDB" w:rsidRDefault="00291CDB" w:rsidP="006A0CDF">
      <w:pPr>
        <w:jc w:val="center"/>
        <w:rPr>
          <w:b/>
          <w:sz w:val="26"/>
          <w:szCs w:val="26"/>
        </w:rPr>
      </w:pPr>
    </w:p>
    <w:p w:rsidR="00780888" w:rsidRPr="000811E8" w:rsidRDefault="00780888" w:rsidP="006A0CDF">
      <w:pPr>
        <w:jc w:val="center"/>
        <w:rPr>
          <w:b/>
          <w:sz w:val="26"/>
          <w:szCs w:val="26"/>
        </w:rPr>
      </w:pPr>
      <w:r w:rsidRPr="000811E8">
        <w:rPr>
          <w:b/>
          <w:sz w:val="26"/>
          <w:szCs w:val="26"/>
        </w:rPr>
        <w:t>NOTEIKUMI</w:t>
      </w:r>
    </w:p>
    <w:p w:rsidR="00780888" w:rsidRPr="000811E8" w:rsidRDefault="00780888" w:rsidP="006A0CDF">
      <w:pPr>
        <w:jc w:val="center"/>
        <w:rPr>
          <w:b/>
          <w:sz w:val="26"/>
          <w:szCs w:val="26"/>
        </w:rPr>
      </w:pPr>
      <w:r w:rsidRPr="000811E8">
        <w:rPr>
          <w:b/>
          <w:sz w:val="26"/>
          <w:szCs w:val="26"/>
        </w:rPr>
        <w:t>dalības nodrošināšanai un tirdzniecības norisei</w:t>
      </w:r>
    </w:p>
    <w:p w:rsidR="00780888" w:rsidRPr="000811E8" w:rsidRDefault="00780888" w:rsidP="0029646F">
      <w:pPr>
        <w:jc w:val="center"/>
        <w:rPr>
          <w:b/>
          <w:sz w:val="26"/>
          <w:szCs w:val="26"/>
        </w:rPr>
      </w:pPr>
      <w:r w:rsidRPr="000811E8">
        <w:rPr>
          <w:b/>
          <w:sz w:val="26"/>
          <w:szCs w:val="26"/>
        </w:rPr>
        <w:t xml:space="preserve">Rīgas pilsētas tradicionālajā rudens ražas svētku pasākumā </w:t>
      </w:r>
    </w:p>
    <w:p w:rsidR="00780888" w:rsidRPr="000811E8" w:rsidRDefault="00D52BD7" w:rsidP="0029646F">
      <w:pPr>
        <w:jc w:val="center"/>
        <w:rPr>
          <w:b/>
          <w:sz w:val="26"/>
          <w:szCs w:val="26"/>
        </w:rPr>
      </w:pPr>
      <w:r>
        <w:rPr>
          <w:b/>
          <w:sz w:val="26"/>
          <w:szCs w:val="26"/>
        </w:rPr>
        <w:t>“</w:t>
      </w:r>
      <w:r w:rsidR="00780888" w:rsidRPr="000811E8">
        <w:rPr>
          <w:b/>
          <w:sz w:val="26"/>
          <w:szCs w:val="26"/>
        </w:rPr>
        <w:t>MIĶEĻDIENAS GADATIRGUS</w:t>
      </w:r>
      <w:r>
        <w:rPr>
          <w:b/>
          <w:sz w:val="26"/>
          <w:szCs w:val="26"/>
        </w:rPr>
        <w:t>”</w:t>
      </w:r>
      <w:r w:rsidR="00780888" w:rsidRPr="000811E8">
        <w:rPr>
          <w:b/>
          <w:sz w:val="26"/>
          <w:szCs w:val="26"/>
        </w:rPr>
        <w:t xml:space="preserve"> </w:t>
      </w:r>
    </w:p>
    <w:p w:rsidR="00780888" w:rsidRPr="000811E8" w:rsidRDefault="00780888" w:rsidP="0029646F">
      <w:pPr>
        <w:jc w:val="center"/>
        <w:rPr>
          <w:b/>
          <w:sz w:val="26"/>
          <w:szCs w:val="26"/>
        </w:rPr>
      </w:pPr>
      <w:r w:rsidRPr="000811E8">
        <w:rPr>
          <w:b/>
          <w:sz w:val="26"/>
          <w:szCs w:val="26"/>
        </w:rPr>
        <w:t>201</w:t>
      </w:r>
      <w:r w:rsidR="00422331">
        <w:rPr>
          <w:b/>
          <w:sz w:val="26"/>
          <w:szCs w:val="26"/>
        </w:rPr>
        <w:t>6</w:t>
      </w:r>
      <w:r w:rsidRPr="000811E8">
        <w:rPr>
          <w:b/>
          <w:sz w:val="26"/>
          <w:szCs w:val="26"/>
        </w:rPr>
        <w:t>.</w:t>
      </w:r>
      <w:r w:rsidR="00E05357">
        <w:rPr>
          <w:b/>
          <w:sz w:val="26"/>
          <w:szCs w:val="26"/>
        </w:rPr>
        <w:t> </w:t>
      </w:r>
      <w:r w:rsidRPr="000811E8">
        <w:rPr>
          <w:b/>
          <w:sz w:val="26"/>
          <w:szCs w:val="26"/>
        </w:rPr>
        <w:t>gada 2</w:t>
      </w:r>
      <w:r w:rsidR="00422331">
        <w:rPr>
          <w:b/>
          <w:sz w:val="26"/>
          <w:szCs w:val="26"/>
        </w:rPr>
        <w:t>4</w:t>
      </w:r>
      <w:r w:rsidRPr="000811E8">
        <w:rPr>
          <w:b/>
          <w:sz w:val="26"/>
          <w:szCs w:val="26"/>
        </w:rPr>
        <w:t>.</w:t>
      </w:r>
      <w:r w:rsidR="00E05357">
        <w:rPr>
          <w:b/>
          <w:sz w:val="26"/>
          <w:szCs w:val="26"/>
        </w:rPr>
        <w:t> </w:t>
      </w:r>
      <w:r w:rsidRPr="000811E8">
        <w:rPr>
          <w:b/>
          <w:sz w:val="26"/>
          <w:szCs w:val="26"/>
        </w:rPr>
        <w:t>septembrī, Rīgā,</w:t>
      </w:r>
    </w:p>
    <w:p w:rsidR="00780888" w:rsidRPr="000811E8" w:rsidRDefault="00780888" w:rsidP="0029646F">
      <w:pPr>
        <w:jc w:val="center"/>
        <w:rPr>
          <w:b/>
          <w:sz w:val="26"/>
          <w:szCs w:val="26"/>
        </w:rPr>
      </w:pPr>
      <w:r w:rsidRPr="000811E8">
        <w:rPr>
          <w:b/>
          <w:sz w:val="26"/>
          <w:szCs w:val="26"/>
        </w:rPr>
        <w:t xml:space="preserve"> Doma laukumā</w:t>
      </w:r>
      <w:r w:rsidR="00842C01">
        <w:rPr>
          <w:b/>
          <w:sz w:val="26"/>
          <w:szCs w:val="26"/>
        </w:rPr>
        <w:t xml:space="preserve">, </w:t>
      </w:r>
      <w:proofErr w:type="spellStart"/>
      <w:r w:rsidR="00842C01">
        <w:rPr>
          <w:b/>
          <w:sz w:val="26"/>
          <w:szCs w:val="26"/>
        </w:rPr>
        <w:t>Herdera</w:t>
      </w:r>
      <w:proofErr w:type="spellEnd"/>
      <w:r w:rsidR="00842C01">
        <w:rPr>
          <w:b/>
          <w:sz w:val="26"/>
          <w:szCs w:val="26"/>
        </w:rPr>
        <w:t xml:space="preserve"> laukumā, </w:t>
      </w:r>
      <w:proofErr w:type="spellStart"/>
      <w:r w:rsidR="00B3380D">
        <w:rPr>
          <w:b/>
          <w:sz w:val="26"/>
          <w:szCs w:val="26"/>
        </w:rPr>
        <w:t>Jaunielā</w:t>
      </w:r>
      <w:proofErr w:type="spellEnd"/>
      <w:r w:rsidR="00B3380D">
        <w:rPr>
          <w:b/>
          <w:sz w:val="26"/>
          <w:szCs w:val="26"/>
        </w:rPr>
        <w:t xml:space="preserve">, </w:t>
      </w:r>
      <w:r w:rsidR="00842C01">
        <w:rPr>
          <w:b/>
          <w:sz w:val="26"/>
          <w:szCs w:val="26"/>
        </w:rPr>
        <w:t>Jēkaba, Pils</w:t>
      </w:r>
      <w:r w:rsidR="00783A36">
        <w:rPr>
          <w:b/>
          <w:sz w:val="26"/>
          <w:szCs w:val="26"/>
        </w:rPr>
        <w:t xml:space="preserve"> un</w:t>
      </w:r>
      <w:r w:rsidR="00842C01">
        <w:rPr>
          <w:b/>
          <w:sz w:val="26"/>
          <w:szCs w:val="26"/>
        </w:rPr>
        <w:t xml:space="preserve"> </w:t>
      </w:r>
      <w:r w:rsidRPr="000811E8">
        <w:rPr>
          <w:b/>
          <w:sz w:val="26"/>
          <w:szCs w:val="26"/>
        </w:rPr>
        <w:t>Tirgoņu</w:t>
      </w:r>
      <w:r w:rsidR="00BE3BC3">
        <w:rPr>
          <w:b/>
          <w:sz w:val="26"/>
          <w:szCs w:val="26"/>
        </w:rPr>
        <w:t xml:space="preserve"> ielā</w:t>
      </w:r>
      <w:r w:rsidR="00B3380D">
        <w:rPr>
          <w:b/>
          <w:sz w:val="26"/>
          <w:szCs w:val="26"/>
        </w:rPr>
        <w:t>s</w:t>
      </w:r>
      <w:r w:rsidRPr="000811E8">
        <w:rPr>
          <w:b/>
          <w:sz w:val="26"/>
          <w:szCs w:val="26"/>
        </w:rPr>
        <w:t xml:space="preserve"> </w:t>
      </w:r>
    </w:p>
    <w:p w:rsidR="00EA12D7" w:rsidRPr="000811E8" w:rsidRDefault="00EA12D7" w:rsidP="0096648F">
      <w:pPr>
        <w:rPr>
          <w:b/>
          <w:sz w:val="26"/>
        </w:rPr>
      </w:pPr>
    </w:p>
    <w:p w:rsidR="00780888" w:rsidRPr="000811E8" w:rsidRDefault="00010A7F" w:rsidP="00EA12D7">
      <w:pPr>
        <w:spacing w:after="240"/>
        <w:jc w:val="center"/>
        <w:rPr>
          <w:b/>
          <w:sz w:val="26"/>
        </w:rPr>
      </w:pPr>
      <w:r w:rsidRPr="000811E8">
        <w:rPr>
          <w:b/>
          <w:sz w:val="26"/>
        </w:rPr>
        <w:t>1.</w:t>
      </w:r>
      <w:r w:rsidR="00780888" w:rsidRPr="000811E8">
        <w:rPr>
          <w:b/>
          <w:sz w:val="26"/>
        </w:rPr>
        <w:t xml:space="preserve"> Vispārīgie noteikumi</w:t>
      </w:r>
    </w:p>
    <w:p w:rsidR="00780888" w:rsidRPr="000811E8" w:rsidRDefault="00780888" w:rsidP="00396F9C">
      <w:pPr>
        <w:pStyle w:val="Sarakstarindkopa"/>
        <w:numPr>
          <w:ilvl w:val="0"/>
          <w:numId w:val="6"/>
        </w:numPr>
        <w:tabs>
          <w:tab w:val="left" w:pos="709"/>
          <w:tab w:val="left" w:pos="1134"/>
        </w:tabs>
        <w:ind w:left="0" w:firstLine="709"/>
        <w:jc w:val="both"/>
        <w:rPr>
          <w:sz w:val="26"/>
          <w:szCs w:val="26"/>
        </w:rPr>
      </w:pPr>
      <w:r w:rsidRPr="000811E8">
        <w:rPr>
          <w:sz w:val="26"/>
          <w:szCs w:val="26"/>
        </w:rPr>
        <w:t>MIĶEĻDIENAS GADATIRGUS ir Rīgas pilsētas tradicionāls rudens ražas svētku pasākums, kura ietvaros tiek organizēta kultūras programma un tirdzniecība ar tautas lietišķās mākslas izstrādājumiem, rudens ražas veltēm</w:t>
      </w:r>
      <w:r w:rsidR="00FA2EBC">
        <w:rPr>
          <w:sz w:val="26"/>
          <w:szCs w:val="26"/>
        </w:rPr>
        <w:t xml:space="preserve"> un lauksaimniecības produkciju </w:t>
      </w:r>
      <w:r w:rsidRPr="000811E8">
        <w:rPr>
          <w:sz w:val="26"/>
          <w:szCs w:val="26"/>
        </w:rPr>
        <w:t>(turpmāk tekstā – Pasākums).</w:t>
      </w:r>
    </w:p>
    <w:p w:rsidR="00780888" w:rsidRPr="000811E8" w:rsidRDefault="00780888" w:rsidP="00396F9C">
      <w:pPr>
        <w:pStyle w:val="Sarakstarindkopa"/>
        <w:numPr>
          <w:ilvl w:val="0"/>
          <w:numId w:val="6"/>
        </w:numPr>
        <w:tabs>
          <w:tab w:val="left" w:pos="709"/>
          <w:tab w:val="left" w:pos="1134"/>
        </w:tabs>
        <w:ind w:left="0" w:firstLine="709"/>
        <w:jc w:val="both"/>
        <w:rPr>
          <w:sz w:val="26"/>
          <w:szCs w:val="26"/>
        </w:rPr>
      </w:pPr>
      <w:r w:rsidRPr="000811E8">
        <w:rPr>
          <w:sz w:val="26"/>
          <w:szCs w:val="26"/>
        </w:rPr>
        <w:t>Tirdzniecības organizators ir Rīgas pašvaldības kultūras iestāžu apvienība (turpmāk – Organizators).</w:t>
      </w:r>
    </w:p>
    <w:p w:rsidR="00780888" w:rsidRDefault="00780888" w:rsidP="00396F9C">
      <w:pPr>
        <w:pStyle w:val="Sarakstarindkopa"/>
        <w:numPr>
          <w:ilvl w:val="0"/>
          <w:numId w:val="6"/>
        </w:numPr>
        <w:tabs>
          <w:tab w:val="left" w:pos="709"/>
          <w:tab w:val="left" w:pos="1134"/>
        </w:tabs>
        <w:ind w:left="0" w:firstLine="709"/>
        <w:jc w:val="both"/>
        <w:rPr>
          <w:sz w:val="26"/>
          <w:szCs w:val="26"/>
        </w:rPr>
      </w:pPr>
      <w:r w:rsidRPr="000811E8">
        <w:rPr>
          <w:sz w:val="26"/>
          <w:szCs w:val="26"/>
        </w:rPr>
        <w:t xml:space="preserve">Tirdzniecības </w:t>
      </w:r>
      <w:r w:rsidR="00A373B9">
        <w:rPr>
          <w:sz w:val="26"/>
          <w:szCs w:val="26"/>
        </w:rPr>
        <w:t>pretendents</w:t>
      </w:r>
      <w:r w:rsidRPr="000811E8">
        <w:rPr>
          <w:sz w:val="26"/>
          <w:szCs w:val="26"/>
        </w:rPr>
        <w:t xml:space="preserve"> ir fiziska vai juridiska persona, k</w:t>
      </w:r>
      <w:r w:rsidR="00A373B9">
        <w:rPr>
          <w:sz w:val="26"/>
          <w:szCs w:val="26"/>
        </w:rPr>
        <w:t>as</w:t>
      </w:r>
      <w:r w:rsidRPr="000811E8">
        <w:rPr>
          <w:sz w:val="26"/>
          <w:szCs w:val="26"/>
        </w:rPr>
        <w:t xml:space="preserve"> ir iesniegusi pi</w:t>
      </w:r>
      <w:r w:rsidR="00A373B9">
        <w:rPr>
          <w:sz w:val="26"/>
          <w:szCs w:val="26"/>
        </w:rPr>
        <w:t>eteikumu tirdzniecībai Pasākumā</w:t>
      </w:r>
      <w:r w:rsidRPr="000811E8">
        <w:rPr>
          <w:sz w:val="26"/>
          <w:szCs w:val="26"/>
        </w:rPr>
        <w:t xml:space="preserve"> (turpmāk – </w:t>
      </w:r>
      <w:r w:rsidR="00A373B9">
        <w:rPr>
          <w:sz w:val="26"/>
          <w:szCs w:val="26"/>
        </w:rPr>
        <w:t>Pretendents</w:t>
      </w:r>
      <w:r w:rsidRPr="000811E8">
        <w:rPr>
          <w:sz w:val="26"/>
          <w:szCs w:val="26"/>
        </w:rPr>
        <w:t>).</w:t>
      </w:r>
    </w:p>
    <w:p w:rsidR="00045576" w:rsidRDefault="00045576" w:rsidP="00396F9C">
      <w:pPr>
        <w:pStyle w:val="Sarakstarindkopa"/>
        <w:numPr>
          <w:ilvl w:val="0"/>
          <w:numId w:val="6"/>
        </w:numPr>
        <w:tabs>
          <w:tab w:val="left" w:pos="709"/>
          <w:tab w:val="left" w:pos="1134"/>
        </w:tabs>
        <w:ind w:left="0" w:firstLine="709"/>
        <w:jc w:val="both"/>
        <w:rPr>
          <w:sz w:val="26"/>
          <w:szCs w:val="26"/>
        </w:rPr>
      </w:pPr>
      <w:r>
        <w:rPr>
          <w:sz w:val="26"/>
          <w:szCs w:val="26"/>
        </w:rPr>
        <w:t xml:space="preserve">Tirdzniecības dalībnieks ir fiziska vai juridiska persona, kuru Organizators ir apstiprinājis dalībai Pasākumā </w:t>
      </w:r>
      <w:r w:rsidR="00CA6D58">
        <w:rPr>
          <w:sz w:val="26"/>
          <w:szCs w:val="26"/>
        </w:rPr>
        <w:t xml:space="preserve">un kura veikusi līdzdalības maksājumu </w:t>
      </w:r>
      <w:r>
        <w:rPr>
          <w:sz w:val="26"/>
          <w:szCs w:val="26"/>
        </w:rPr>
        <w:t>(turpmāk – Dalībnieks).</w:t>
      </w:r>
    </w:p>
    <w:p w:rsidR="00366F6C" w:rsidRPr="000811E8" w:rsidRDefault="00366F6C" w:rsidP="00396F9C">
      <w:pPr>
        <w:pStyle w:val="Sarakstarindkopa"/>
        <w:numPr>
          <w:ilvl w:val="0"/>
          <w:numId w:val="6"/>
        </w:numPr>
        <w:tabs>
          <w:tab w:val="left" w:pos="709"/>
          <w:tab w:val="left" w:pos="1134"/>
        </w:tabs>
        <w:ind w:left="0" w:firstLine="709"/>
        <w:jc w:val="both"/>
        <w:rPr>
          <w:sz w:val="26"/>
          <w:szCs w:val="26"/>
        </w:rPr>
      </w:pPr>
      <w:r>
        <w:rPr>
          <w:b/>
          <w:sz w:val="26"/>
          <w:szCs w:val="26"/>
        </w:rPr>
        <w:t>Piesakoties dalībai Pasākumā un iesūtot aizpildītu pieteikuma veidlapu, ikviens Pretendents apliecina, ka ir pilnībā iepazinies un piekrīt visiem šo noteikumu nosacījumiem.</w:t>
      </w:r>
    </w:p>
    <w:p w:rsidR="00780888" w:rsidRPr="000811E8" w:rsidRDefault="00780888" w:rsidP="00396F9C">
      <w:pPr>
        <w:pStyle w:val="Sarakstarindkopa"/>
        <w:numPr>
          <w:ilvl w:val="0"/>
          <w:numId w:val="6"/>
        </w:numPr>
        <w:tabs>
          <w:tab w:val="left" w:pos="1134"/>
        </w:tabs>
        <w:ind w:left="0" w:firstLine="709"/>
        <w:jc w:val="both"/>
        <w:rPr>
          <w:sz w:val="26"/>
          <w:szCs w:val="26"/>
        </w:rPr>
      </w:pPr>
      <w:r w:rsidRPr="000811E8">
        <w:rPr>
          <w:sz w:val="26"/>
          <w:szCs w:val="26"/>
        </w:rPr>
        <w:t xml:space="preserve">Tirdzniecības vietas </w:t>
      </w:r>
      <w:r w:rsidR="00CA41CE">
        <w:rPr>
          <w:sz w:val="26"/>
          <w:szCs w:val="26"/>
        </w:rPr>
        <w:t xml:space="preserve">tiks </w:t>
      </w:r>
      <w:r w:rsidRPr="000811E8">
        <w:rPr>
          <w:sz w:val="26"/>
          <w:szCs w:val="26"/>
        </w:rPr>
        <w:t xml:space="preserve">izvietotas Rīgā, Doma laukumā, </w:t>
      </w:r>
      <w:proofErr w:type="spellStart"/>
      <w:r w:rsidRPr="000811E8">
        <w:rPr>
          <w:sz w:val="26"/>
          <w:szCs w:val="26"/>
        </w:rPr>
        <w:t>Herdera</w:t>
      </w:r>
      <w:proofErr w:type="spellEnd"/>
      <w:r w:rsidRPr="000811E8">
        <w:rPr>
          <w:sz w:val="26"/>
          <w:szCs w:val="26"/>
        </w:rPr>
        <w:t xml:space="preserve"> laukumā un Doma laukumam apkār</w:t>
      </w:r>
      <w:r w:rsidR="00BE3BC3">
        <w:rPr>
          <w:sz w:val="26"/>
          <w:szCs w:val="26"/>
        </w:rPr>
        <w:t>t esošajās ielās – Jēkaba, Pils,</w:t>
      </w:r>
      <w:r w:rsidRPr="000811E8">
        <w:rPr>
          <w:sz w:val="26"/>
          <w:szCs w:val="26"/>
        </w:rPr>
        <w:t xml:space="preserve"> Tirgoņu</w:t>
      </w:r>
      <w:r w:rsidR="00B91B1D">
        <w:rPr>
          <w:sz w:val="26"/>
          <w:szCs w:val="26"/>
        </w:rPr>
        <w:t xml:space="preserve"> un </w:t>
      </w:r>
      <w:proofErr w:type="spellStart"/>
      <w:r w:rsidR="00B91B1D">
        <w:rPr>
          <w:sz w:val="26"/>
          <w:szCs w:val="26"/>
        </w:rPr>
        <w:t>Jaunielā</w:t>
      </w:r>
      <w:proofErr w:type="spellEnd"/>
      <w:r w:rsidR="00560FA5">
        <w:rPr>
          <w:sz w:val="26"/>
          <w:szCs w:val="26"/>
        </w:rPr>
        <w:t xml:space="preserve"> saskaņā ar </w:t>
      </w:r>
      <w:r w:rsidR="00030F1E">
        <w:rPr>
          <w:sz w:val="26"/>
          <w:szCs w:val="26"/>
        </w:rPr>
        <w:t>tirdzniecības vietu izvietojuma plānu</w:t>
      </w:r>
      <w:r w:rsidR="00560FA5">
        <w:rPr>
          <w:sz w:val="26"/>
          <w:szCs w:val="26"/>
        </w:rPr>
        <w:t>. T</w:t>
      </w:r>
      <w:r w:rsidRPr="000811E8">
        <w:rPr>
          <w:sz w:val="26"/>
          <w:szCs w:val="26"/>
        </w:rPr>
        <w:t xml:space="preserve">irdzniecības vietām </w:t>
      </w:r>
      <w:r w:rsidR="00560FA5">
        <w:rPr>
          <w:sz w:val="26"/>
          <w:szCs w:val="26"/>
        </w:rPr>
        <w:t>tiks</w:t>
      </w:r>
      <w:r w:rsidRPr="000811E8">
        <w:rPr>
          <w:sz w:val="26"/>
          <w:szCs w:val="26"/>
        </w:rPr>
        <w:t xml:space="preserve"> piešķirti kārtas numuri.</w:t>
      </w:r>
    </w:p>
    <w:p w:rsidR="00780888" w:rsidRPr="00396F9C" w:rsidRDefault="00780888" w:rsidP="00396F9C">
      <w:pPr>
        <w:pStyle w:val="Sarakstarindkopa"/>
        <w:numPr>
          <w:ilvl w:val="0"/>
          <w:numId w:val="6"/>
        </w:numPr>
        <w:tabs>
          <w:tab w:val="left" w:pos="1134"/>
        </w:tabs>
        <w:ind w:left="0" w:firstLine="709"/>
        <w:jc w:val="both"/>
        <w:rPr>
          <w:rFonts w:eastAsia="TrebuchetMS" w:cs="TrebuchetMS"/>
          <w:sz w:val="26"/>
          <w:szCs w:val="26"/>
        </w:rPr>
      </w:pPr>
      <w:r w:rsidRPr="000811E8">
        <w:rPr>
          <w:sz w:val="26"/>
          <w:szCs w:val="26"/>
        </w:rPr>
        <w:t xml:space="preserve">Tirdzniecības vieta šo </w:t>
      </w:r>
      <w:r w:rsidR="00D52BD7">
        <w:rPr>
          <w:sz w:val="26"/>
          <w:szCs w:val="26"/>
        </w:rPr>
        <w:t>n</w:t>
      </w:r>
      <w:r w:rsidRPr="000811E8">
        <w:rPr>
          <w:sz w:val="26"/>
          <w:szCs w:val="26"/>
        </w:rPr>
        <w:t xml:space="preserve">oteikumu izpratnē ir: </w:t>
      </w:r>
    </w:p>
    <w:p w:rsidR="00396F9C" w:rsidRPr="00396F9C" w:rsidRDefault="00396F9C" w:rsidP="00393AEB">
      <w:pPr>
        <w:pStyle w:val="Sarakstarindkopa"/>
        <w:numPr>
          <w:ilvl w:val="1"/>
          <w:numId w:val="6"/>
        </w:numPr>
        <w:tabs>
          <w:tab w:val="left" w:pos="0"/>
          <w:tab w:val="left" w:pos="1134"/>
        </w:tabs>
        <w:ind w:left="0" w:firstLine="709"/>
        <w:jc w:val="both"/>
        <w:rPr>
          <w:rFonts w:eastAsia="TrebuchetMS" w:cs="TrebuchetMS"/>
          <w:sz w:val="26"/>
          <w:szCs w:val="26"/>
        </w:rPr>
      </w:pPr>
      <w:r w:rsidRPr="000811E8">
        <w:rPr>
          <w:sz w:val="26"/>
          <w:szCs w:val="26"/>
        </w:rPr>
        <w:t xml:space="preserve">vieta </w:t>
      </w:r>
      <w:r w:rsidR="00366F6C" w:rsidRPr="000811E8">
        <w:rPr>
          <w:sz w:val="26"/>
          <w:szCs w:val="26"/>
        </w:rPr>
        <w:t>(3m x 3m)</w:t>
      </w:r>
      <w:r w:rsidR="00366F6C">
        <w:rPr>
          <w:sz w:val="26"/>
          <w:szCs w:val="26"/>
        </w:rPr>
        <w:t xml:space="preserve"> </w:t>
      </w:r>
      <w:r w:rsidRPr="000811E8">
        <w:rPr>
          <w:sz w:val="26"/>
          <w:szCs w:val="26"/>
        </w:rPr>
        <w:t>Doma laukumā  ar Organizatora galdu (</w:t>
      </w:r>
      <w:r w:rsidR="00366F6C">
        <w:rPr>
          <w:sz w:val="26"/>
          <w:szCs w:val="26"/>
        </w:rPr>
        <w:t>2.6m x 0.60</w:t>
      </w:r>
      <w:r w:rsidRPr="000811E8">
        <w:rPr>
          <w:sz w:val="26"/>
          <w:szCs w:val="26"/>
        </w:rPr>
        <w:t xml:space="preserve">m) un </w:t>
      </w:r>
      <w:r>
        <w:rPr>
          <w:sz w:val="26"/>
          <w:szCs w:val="26"/>
        </w:rPr>
        <w:t xml:space="preserve">    </w:t>
      </w:r>
      <w:r w:rsidRPr="000811E8">
        <w:rPr>
          <w:sz w:val="26"/>
          <w:szCs w:val="26"/>
        </w:rPr>
        <w:t>solu (2</w:t>
      </w:r>
      <w:r w:rsidR="00366F6C">
        <w:rPr>
          <w:sz w:val="26"/>
          <w:szCs w:val="26"/>
        </w:rPr>
        <w:t>m x 0.20</w:t>
      </w:r>
      <w:r w:rsidRPr="000811E8">
        <w:rPr>
          <w:sz w:val="26"/>
          <w:szCs w:val="26"/>
        </w:rPr>
        <w:t>m);</w:t>
      </w:r>
    </w:p>
    <w:p w:rsidR="00396F9C" w:rsidRPr="00396F9C" w:rsidRDefault="00396F9C" w:rsidP="00393AEB">
      <w:pPr>
        <w:pStyle w:val="Sarakstarindkopa"/>
        <w:numPr>
          <w:ilvl w:val="1"/>
          <w:numId w:val="6"/>
        </w:numPr>
        <w:tabs>
          <w:tab w:val="left" w:pos="1134"/>
        </w:tabs>
        <w:ind w:left="0" w:firstLine="720"/>
        <w:jc w:val="both"/>
        <w:rPr>
          <w:rFonts w:eastAsia="TrebuchetMS" w:cs="TrebuchetMS"/>
          <w:sz w:val="26"/>
          <w:szCs w:val="26"/>
        </w:rPr>
      </w:pPr>
      <w:r w:rsidRPr="000811E8">
        <w:rPr>
          <w:rFonts w:eastAsia="TrebuchetMS" w:cs="TrebuchetMS"/>
          <w:sz w:val="26"/>
          <w:szCs w:val="26"/>
        </w:rPr>
        <w:t xml:space="preserve">vieta </w:t>
      </w:r>
      <w:r w:rsidRPr="000811E8">
        <w:rPr>
          <w:sz w:val="26"/>
          <w:szCs w:val="26"/>
        </w:rPr>
        <w:t xml:space="preserve">(3m x 3m) Jēkaba, Pils, Tirgoņu ielā </w:t>
      </w:r>
      <w:r w:rsidRPr="000811E8">
        <w:rPr>
          <w:rFonts w:eastAsia="TrebuchetMS" w:cs="TrebuchetMS"/>
          <w:sz w:val="26"/>
          <w:szCs w:val="26"/>
        </w:rPr>
        <w:t xml:space="preserve">vai </w:t>
      </w:r>
      <w:proofErr w:type="spellStart"/>
      <w:r w:rsidRPr="000811E8">
        <w:rPr>
          <w:rFonts w:eastAsia="TrebuchetMS" w:cs="TrebuchetMS"/>
          <w:sz w:val="26"/>
          <w:szCs w:val="26"/>
        </w:rPr>
        <w:t>Herdera</w:t>
      </w:r>
      <w:proofErr w:type="spellEnd"/>
      <w:r w:rsidRPr="000811E8">
        <w:rPr>
          <w:rFonts w:eastAsia="TrebuchetMS" w:cs="TrebuchetMS"/>
          <w:sz w:val="26"/>
          <w:szCs w:val="26"/>
        </w:rPr>
        <w:t xml:space="preserve"> laukumā </w:t>
      </w:r>
      <w:r w:rsidR="00366F6C">
        <w:rPr>
          <w:sz w:val="26"/>
          <w:szCs w:val="26"/>
        </w:rPr>
        <w:t>ar Organizatora galdu (2.6m x 0.60</w:t>
      </w:r>
      <w:r w:rsidRPr="000811E8">
        <w:rPr>
          <w:sz w:val="26"/>
          <w:szCs w:val="26"/>
        </w:rPr>
        <w:t>m) un solu (2</w:t>
      </w:r>
      <w:r w:rsidR="00366F6C">
        <w:rPr>
          <w:sz w:val="26"/>
          <w:szCs w:val="26"/>
        </w:rPr>
        <w:t>m x 0.20</w:t>
      </w:r>
      <w:r w:rsidRPr="000811E8">
        <w:rPr>
          <w:sz w:val="26"/>
          <w:szCs w:val="26"/>
        </w:rPr>
        <w:t>m);</w:t>
      </w:r>
    </w:p>
    <w:p w:rsidR="00396F9C" w:rsidRPr="00396F9C" w:rsidRDefault="00396F9C" w:rsidP="00E44CE7">
      <w:pPr>
        <w:pStyle w:val="Sarakstarindkopa"/>
        <w:numPr>
          <w:ilvl w:val="1"/>
          <w:numId w:val="6"/>
        </w:numPr>
        <w:tabs>
          <w:tab w:val="left" w:pos="1134"/>
        </w:tabs>
        <w:ind w:left="0" w:firstLine="720"/>
        <w:jc w:val="both"/>
        <w:rPr>
          <w:rFonts w:eastAsia="TrebuchetMS" w:cs="TrebuchetMS"/>
          <w:sz w:val="26"/>
          <w:szCs w:val="26"/>
        </w:rPr>
      </w:pPr>
      <w:r w:rsidRPr="000811E8">
        <w:rPr>
          <w:sz w:val="26"/>
          <w:szCs w:val="26"/>
        </w:rPr>
        <w:t>vieta (3m</w:t>
      </w:r>
      <w:r w:rsidR="00366F6C">
        <w:rPr>
          <w:sz w:val="26"/>
          <w:szCs w:val="26"/>
        </w:rPr>
        <w:t xml:space="preserve"> x 3</w:t>
      </w:r>
      <w:r>
        <w:rPr>
          <w:sz w:val="26"/>
          <w:szCs w:val="26"/>
        </w:rPr>
        <w:t>m)</w:t>
      </w:r>
      <w:r w:rsidR="00EF75D7">
        <w:rPr>
          <w:sz w:val="26"/>
          <w:szCs w:val="26"/>
        </w:rPr>
        <w:t xml:space="preserve"> </w:t>
      </w:r>
      <w:r w:rsidR="008120CC">
        <w:rPr>
          <w:sz w:val="26"/>
          <w:szCs w:val="26"/>
        </w:rPr>
        <w:t>Tirgoņu</w:t>
      </w:r>
      <w:r w:rsidR="0048317A">
        <w:rPr>
          <w:sz w:val="26"/>
          <w:szCs w:val="26"/>
        </w:rPr>
        <w:t>, Pils</w:t>
      </w:r>
      <w:r w:rsidR="00366F6C">
        <w:rPr>
          <w:sz w:val="26"/>
          <w:szCs w:val="26"/>
        </w:rPr>
        <w:t xml:space="preserve">, </w:t>
      </w:r>
      <w:proofErr w:type="spellStart"/>
      <w:r w:rsidR="00366F6C">
        <w:rPr>
          <w:sz w:val="26"/>
          <w:szCs w:val="26"/>
        </w:rPr>
        <w:t>Jaunielā</w:t>
      </w:r>
      <w:proofErr w:type="spellEnd"/>
      <w:r w:rsidR="00366F6C">
        <w:rPr>
          <w:sz w:val="26"/>
          <w:szCs w:val="26"/>
        </w:rPr>
        <w:t xml:space="preserve"> </w:t>
      </w:r>
      <w:r w:rsidRPr="000811E8">
        <w:rPr>
          <w:sz w:val="26"/>
          <w:szCs w:val="26"/>
        </w:rPr>
        <w:t xml:space="preserve">ielā </w:t>
      </w:r>
      <w:r w:rsidRPr="000811E8">
        <w:rPr>
          <w:rFonts w:eastAsia="TrebuchetMS" w:cs="TrebuchetMS"/>
          <w:sz w:val="26"/>
          <w:szCs w:val="26"/>
        </w:rPr>
        <w:t xml:space="preserve">vai </w:t>
      </w:r>
      <w:proofErr w:type="spellStart"/>
      <w:r w:rsidRPr="000811E8">
        <w:rPr>
          <w:rFonts w:eastAsia="TrebuchetMS" w:cs="TrebuchetMS"/>
          <w:sz w:val="26"/>
          <w:szCs w:val="26"/>
        </w:rPr>
        <w:t>Herdera</w:t>
      </w:r>
      <w:proofErr w:type="spellEnd"/>
      <w:r w:rsidRPr="000811E8">
        <w:rPr>
          <w:rFonts w:eastAsia="TrebuchetMS" w:cs="TrebuchetMS"/>
          <w:sz w:val="26"/>
          <w:szCs w:val="26"/>
        </w:rPr>
        <w:t xml:space="preserve"> laukumā bez</w:t>
      </w:r>
      <w:r w:rsidRPr="000811E8">
        <w:rPr>
          <w:sz w:val="26"/>
          <w:szCs w:val="26"/>
        </w:rPr>
        <w:t xml:space="preserve"> Organizatora galda un sola;</w:t>
      </w:r>
    </w:p>
    <w:p w:rsidR="00396F9C" w:rsidRPr="000811E8" w:rsidRDefault="00366F6C" w:rsidP="00E44CE7">
      <w:pPr>
        <w:pStyle w:val="Sarakstarindkopa"/>
        <w:numPr>
          <w:ilvl w:val="1"/>
          <w:numId w:val="6"/>
        </w:numPr>
        <w:tabs>
          <w:tab w:val="left" w:pos="1134"/>
        </w:tabs>
        <w:ind w:left="0" w:firstLine="720"/>
        <w:jc w:val="both"/>
        <w:rPr>
          <w:rFonts w:eastAsia="TrebuchetMS" w:cs="TrebuchetMS"/>
          <w:sz w:val="26"/>
          <w:szCs w:val="26"/>
        </w:rPr>
      </w:pPr>
      <w:r>
        <w:rPr>
          <w:sz w:val="26"/>
          <w:szCs w:val="26"/>
        </w:rPr>
        <w:t>vieta (1.5m x 1.5</w:t>
      </w:r>
      <w:r w:rsidR="00396F9C">
        <w:rPr>
          <w:sz w:val="26"/>
          <w:szCs w:val="26"/>
        </w:rPr>
        <w:t xml:space="preserve">m) </w:t>
      </w:r>
      <w:proofErr w:type="spellStart"/>
      <w:r w:rsidR="00396F9C">
        <w:rPr>
          <w:sz w:val="26"/>
          <w:szCs w:val="26"/>
        </w:rPr>
        <w:t>Jaunielā</w:t>
      </w:r>
      <w:proofErr w:type="spellEnd"/>
      <w:r w:rsidR="00396F9C">
        <w:rPr>
          <w:sz w:val="26"/>
          <w:szCs w:val="26"/>
        </w:rPr>
        <w:t xml:space="preserve"> vai </w:t>
      </w:r>
      <w:proofErr w:type="spellStart"/>
      <w:r w:rsidR="00396F9C">
        <w:rPr>
          <w:sz w:val="26"/>
          <w:szCs w:val="26"/>
        </w:rPr>
        <w:t>Herdera</w:t>
      </w:r>
      <w:proofErr w:type="spellEnd"/>
      <w:r w:rsidR="00396F9C">
        <w:rPr>
          <w:sz w:val="26"/>
          <w:szCs w:val="26"/>
        </w:rPr>
        <w:t xml:space="preserve"> laukumā, bez Organizatora galda un </w:t>
      </w:r>
      <w:r w:rsidR="00A02DF6">
        <w:rPr>
          <w:sz w:val="26"/>
          <w:szCs w:val="26"/>
        </w:rPr>
        <w:t xml:space="preserve">  </w:t>
      </w:r>
      <w:r w:rsidR="00396F9C">
        <w:rPr>
          <w:sz w:val="26"/>
          <w:szCs w:val="26"/>
        </w:rPr>
        <w:t>sola, ja izstrādājumu skaits nepārsniedz 20 gab</w:t>
      </w:r>
      <w:r w:rsidR="00533143">
        <w:rPr>
          <w:sz w:val="26"/>
          <w:szCs w:val="26"/>
        </w:rPr>
        <w:t>alus</w:t>
      </w:r>
      <w:r w:rsidR="00396F9C">
        <w:rPr>
          <w:sz w:val="26"/>
          <w:szCs w:val="26"/>
        </w:rPr>
        <w:t>. Š</w:t>
      </w:r>
      <w:r w:rsidR="008A15D3">
        <w:rPr>
          <w:sz w:val="26"/>
          <w:szCs w:val="26"/>
        </w:rPr>
        <w:t>ajā</w:t>
      </w:r>
      <w:r w:rsidR="00396F9C">
        <w:rPr>
          <w:sz w:val="26"/>
          <w:szCs w:val="26"/>
        </w:rPr>
        <w:t xml:space="preserve"> viet</w:t>
      </w:r>
      <w:r w:rsidR="008A15D3">
        <w:rPr>
          <w:sz w:val="26"/>
          <w:szCs w:val="26"/>
        </w:rPr>
        <w:t>ā</w:t>
      </w:r>
      <w:r w:rsidR="00396F9C">
        <w:rPr>
          <w:sz w:val="26"/>
          <w:szCs w:val="26"/>
        </w:rPr>
        <w:t xml:space="preserve"> </w:t>
      </w:r>
      <w:r w:rsidR="008A15D3">
        <w:rPr>
          <w:sz w:val="26"/>
          <w:szCs w:val="26"/>
        </w:rPr>
        <w:t>nav paredzēta iespēja</w:t>
      </w:r>
      <w:r w:rsidR="00396F9C">
        <w:rPr>
          <w:sz w:val="26"/>
          <w:szCs w:val="26"/>
        </w:rPr>
        <w:t xml:space="preserve"> celt </w:t>
      </w:r>
      <w:r w:rsidR="00E143AF">
        <w:rPr>
          <w:sz w:val="26"/>
          <w:szCs w:val="26"/>
        </w:rPr>
        <w:t>nojumi</w:t>
      </w:r>
      <w:r w:rsidR="00396F9C">
        <w:rPr>
          <w:sz w:val="26"/>
          <w:szCs w:val="26"/>
        </w:rPr>
        <w:t>.</w:t>
      </w:r>
    </w:p>
    <w:p w:rsidR="00396F9C" w:rsidRPr="00396F9C" w:rsidRDefault="00396F9C" w:rsidP="00C663E5">
      <w:pPr>
        <w:pStyle w:val="Sarakstarindkopa"/>
        <w:numPr>
          <w:ilvl w:val="1"/>
          <w:numId w:val="6"/>
        </w:numPr>
        <w:tabs>
          <w:tab w:val="left" w:pos="1134"/>
        </w:tabs>
        <w:ind w:hanging="502"/>
        <w:jc w:val="both"/>
        <w:rPr>
          <w:rFonts w:eastAsia="TrebuchetMS" w:cs="TrebuchetMS"/>
          <w:sz w:val="26"/>
          <w:szCs w:val="26"/>
        </w:rPr>
      </w:pPr>
      <w:r w:rsidRPr="000811E8">
        <w:rPr>
          <w:sz w:val="26"/>
          <w:szCs w:val="26"/>
        </w:rPr>
        <w:t>tirdzniecības vieta Doma laukumā ar treileri.</w:t>
      </w:r>
    </w:p>
    <w:p w:rsidR="00396F9C" w:rsidRPr="000811E8" w:rsidRDefault="00396F9C" w:rsidP="00636E0D">
      <w:pPr>
        <w:pStyle w:val="Sarakstarindkopa"/>
        <w:numPr>
          <w:ilvl w:val="0"/>
          <w:numId w:val="6"/>
        </w:numPr>
        <w:tabs>
          <w:tab w:val="left" w:pos="1134"/>
        </w:tabs>
        <w:ind w:left="0" w:firstLine="709"/>
        <w:jc w:val="both"/>
        <w:rPr>
          <w:rFonts w:eastAsia="TrebuchetMS" w:cs="TrebuchetMS"/>
          <w:sz w:val="26"/>
          <w:szCs w:val="26"/>
        </w:rPr>
      </w:pPr>
      <w:r>
        <w:rPr>
          <w:rFonts w:eastAsia="TrebuchetMS" w:cs="TrebuchetMS"/>
          <w:sz w:val="26"/>
          <w:szCs w:val="26"/>
        </w:rPr>
        <w:t>Pasākumā ir paredzētas 2</w:t>
      </w:r>
      <w:r w:rsidR="00F618FB">
        <w:rPr>
          <w:rFonts w:eastAsia="TrebuchetMS" w:cs="TrebuchetMS"/>
          <w:sz w:val="26"/>
          <w:szCs w:val="26"/>
        </w:rPr>
        <w:t>3</w:t>
      </w:r>
      <w:r w:rsidR="00275F2B">
        <w:rPr>
          <w:rFonts w:eastAsia="TrebuchetMS" w:cs="TrebuchetMS"/>
          <w:sz w:val="26"/>
          <w:szCs w:val="26"/>
        </w:rPr>
        <w:t>0</w:t>
      </w:r>
      <w:r>
        <w:rPr>
          <w:rFonts w:eastAsia="TrebuchetMS" w:cs="TrebuchetMS"/>
          <w:sz w:val="26"/>
          <w:szCs w:val="26"/>
        </w:rPr>
        <w:t xml:space="preserve"> </w:t>
      </w:r>
      <w:r w:rsidR="00275F2B">
        <w:rPr>
          <w:rFonts w:eastAsia="TrebuchetMS" w:cs="TrebuchetMS"/>
          <w:sz w:val="26"/>
          <w:szCs w:val="26"/>
        </w:rPr>
        <w:t>tirdzniecības</w:t>
      </w:r>
      <w:r w:rsidR="00325FA2">
        <w:rPr>
          <w:rFonts w:eastAsia="TrebuchetMS" w:cs="TrebuchetMS"/>
          <w:sz w:val="26"/>
          <w:szCs w:val="26"/>
        </w:rPr>
        <w:t xml:space="preserve"> vietas</w:t>
      </w:r>
      <w:r>
        <w:rPr>
          <w:rFonts w:eastAsia="TrebuchetMS" w:cs="TrebuchetMS"/>
          <w:sz w:val="26"/>
          <w:szCs w:val="26"/>
        </w:rPr>
        <w:t>.</w:t>
      </w:r>
    </w:p>
    <w:p w:rsidR="0032682A" w:rsidRDefault="0032682A" w:rsidP="0032682A">
      <w:pPr>
        <w:pStyle w:val="Sarakstarindkopa"/>
        <w:ind w:left="0"/>
        <w:jc w:val="both"/>
        <w:rPr>
          <w:sz w:val="26"/>
          <w:szCs w:val="26"/>
        </w:rPr>
      </w:pPr>
    </w:p>
    <w:p w:rsidR="00393DB8" w:rsidRDefault="00393DB8" w:rsidP="0032682A">
      <w:pPr>
        <w:pStyle w:val="Sarakstarindkopa"/>
        <w:ind w:left="0"/>
        <w:jc w:val="both"/>
        <w:rPr>
          <w:sz w:val="26"/>
          <w:szCs w:val="26"/>
        </w:rPr>
      </w:pPr>
    </w:p>
    <w:p w:rsidR="00393DB8" w:rsidRDefault="00393DB8" w:rsidP="0032682A">
      <w:pPr>
        <w:pStyle w:val="Sarakstarindkopa"/>
        <w:ind w:left="0"/>
        <w:jc w:val="both"/>
        <w:rPr>
          <w:sz w:val="26"/>
          <w:szCs w:val="26"/>
        </w:rPr>
      </w:pPr>
    </w:p>
    <w:p w:rsidR="0032682A" w:rsidRPr="000811E8" w:rsidRDefault="0032682A" w:rsidP="00EA12D7">
      <w:pPr>
        <w:pStyle w:val="Sarakstarindkopa"/>
        <w:spacing w:after="240" w:line="360" w:lineRule="auto"/>
        <w:ind w:left="0"/>
        <w:jc w:val="center"/>
        <w:rPr>
          <w:rFonts w:eastAsia="TrebuchetMS" w:cs="TrebuchetMS"/>
          <w:sz w:val="26"/>
          <w:szCs w:val="26"/>
        </w:rPr>
      </w:pPr>
      <w:r>
        <w:rPr>
          <w:b/>
          <w:sz w:val="26"/>
        </w:rPr>
        <w:lastRenderedPageBreak/>
        <w:t>2</w:t>
      </w:r>
      <w:r w:rsidRPr="000811E8">
        <w:rPr>
          <w:b/>
          <w:sz w:val="26"/>
        </w:rPr>
        <w:t xml:space="preserve">. </w:t>
      </w:r>
      <w:r>
        <w:rPr>
          <w:b/>
          <w:sz w:val="26"/>
        </w:rPr>
        <w:t>Prasības Pretendentiem</w:t>
      </w:r>
    </w:p>
    <w:p w:rsidR="00780888" w:rsidRDefault="00780888" w:rsidP="00123877">
      <w:pPr>
        <w:pStyle w:val="Sarakstarindkopa"/>
        <w:numPr>
          <w:ilvl w:val="0"/>
          <w:numId w:val="6"/>
        </w:numPr>
        <w:tabs>
          <w:tab w:val="left" w:pos="1134"/>
        </w:tabs>
        <w:spacing w:before="120"/>
        <w:ind w:left="0" w:firstLine="709"/>
        <w:jc w:val="both"/>
        <w:rPr>
          <w:sz w:val="26"/>
          <w:szCs w:val="26"/>
        </w:rPr>
      </w:pPr>
      <w:r w:rsidRPr="000811E8">
        <w:rPr>
          <w:sz w:val="26"/>
          <w:szCs w:val="26"/>
        </w:rPr>
        <w:t>Organizators dalībai Pasākumā aicina pieteikties</w:t>
      </w:r>
      <w:r w:rsidR="003540F2">
        <w:rPr>
          <w:sz w:val="26"/>
          <w:szCs w:val="26"/>
        </w:rPr>
        <w:t xml:space="preserve"> šādus Pretendentus</w:t>
      </w:r>
      <w:r w:rsidRPr="000811E8">
        <w:rPr>
          <w:sz w:val="26"/>
          <w:szCs w:val="26"/>
        </w:rPr>
        <w:t>:</w:t>
      </w:r>
    </w:p>
    <w:p w:rsidR="00E17049" w:rsidRDefault="00E17049" w:rsidP="00EF4F1F">
      <w:pPr>
        <w:pStyle w:val="Sarakstarindkopa"/>
        <w:numPr>
          <w:ilvl w:val="1"/>
          <w:numId w:val="6"/>
        </w:numPr>
        <w:tabs>
          <w:tab w:val="left" w:pos="0"/>
          <w:tab w:val="left" w:pos="1134"/>
        </w:tabs>
        <w:spacing w:before="120"/>
        <w:ind w:left="0" w:firstLine="720"/>
        <w:jc w:val="both"/>
        <w:rPr>
          <w:sz w:val="26"/>
          <w:szCs w:val="26"/>
        </w:rPr>
      </w:pPr>
      <w:r w:rsidRPr="000811E8">
        <w:rPr>
          <w:sz w:val="26"/>
          <w:szCs w:val="26"/>
        </w:rPr>
        <w:t>amatu meistarus</w:t>
      </w:r>
      <w:r>
        <w:rPr>
          <w:sz w:val="26"/>
          <w:szCs w:val="26"/>
        </w:rPr>
        <w:t xml:space="preserve"> –</w:t>
      </w:r>
      <w:r w:rsidRPr="000811E8">
        <w:rPr>
          <w:sz w:val="26"/>
          <w:szCs w:val="26"/>
        </w:rPr>
        <w:t xml:space="preserve"> </w:t>
      </w:r>
      <w:r>
        <w:rPr>
          <w:sz w:val="26"/>
          <w:szCs w:val="26"/>
        </w:rPr>
        <w:t>individuālos latviešu tradicionālās un mūsdienu lietišķās mākslas dekoratīvu un ikdienā lietojamu priekšmetu izgatavotājus</w:t>
      </w:r>
      <w:r w:rsidRPr="000811E8">
        <w:rPr>
          <w:sz w:val="26"/>
          <w:szCs w:val="26"/>
        </w:rPr>
        <w:t>,</w:t>
      </w:r>
      <w:r>
        <w:rPr>
          <w:sz w:val="26"/>
          <w:szCs w:val="26"/>
        </w:rPr>
        <w:t xml:space="preserve"> kuri izstrādājumus gatavo pašrocīgi, izmantojot </w:t>
      </w:r>
      <w:r w:rsidR="008963CC">
        <w:rPr>
          <w:sz w:val="26"/>
          <w:szCs w:val="26"/>
        </w:rPr>
        <w:t>idejas, kas gūtas no</w:t>
      </w:r>
      <w:r>
        <w:rPr>
          <w:sz w:val="26"/>
          <w:szCs w:val="26"/>
        </w:rPr>
        <w:t xml:space="preserve"> latviešu tautas arheoloģiskā un etnogrāfiskā mantojuma</w:t>
      </w:r>
      <w:r w:rsidR="00FA2EBC">
        <w:rPr>
          <w:sz w:val="26"/>
          <w:szCs w:val="26"/>
        </w:rPr>
        <w:t xml:space="preserve"> (keramika, stikla apstrāde, pinumi, metālkalumi, ādas apstrāde, kokapstrāde, etnogrāfiskas un mūsdienīgas rotas, austi tekstila izstrādājumi, adījumi, tamborējumi, šuvumi, izšuvumi, </w:t>
      </w:r>
      <w:proofErr w:type="spellStart"/>
      <w:r w:rsidR="00FA2EBC">
        <w:rPr>
          <w:sz w:val="26"/>
          <w:szCs w:val="26"/>
        </w:rPr>
        <w:t>filcējumi</w:t>
      </w:r>
      <w:proofErr w:type="spellEnd"/>
      <w:r w:rsidR="00FA2EBC">
        <w:rPr>
          <w:sz w:val="26"/>
          <w:szCs w:val="26"/>
        </w:rPr>
        <w:t>, batikas, individuāli ražoti tekstila izstrādājumu izejmateriāli – lins, vilnas dzija)</w:t>
      </w:r>
      <w:r>
        <w:rPr>
          <w:sz w:val="26"/>
          <w:szCs w:val="26"/>
        </w:rPr>
        <w:t>;</w:t>
      </w:r>
    </w:p>
    <w:p w:rsidR="00E17049" w:rsidRDefault="00FA2EBC" w:rsidP="00E41BC2">
      <w:pPr>
        <w:pStyle w:val="Sarakstarindkopa"/>
        <w:numPr>
          <w:ilvl w:val="1"/>
          <w:numId w:val="6"/>
        </w:numPr>
        <w:tabs>
          <w:tab w:val="left" w:pos="0"/>
          <w:tab w:val="left" w:pos="1134"/>
        </w:tabs>
        <w:spacing w:before="120"/>
        <w:ind w:left="0" w:firstLine="720"/>
        <w:jc w:val="both"/>
        <w:rPr>
          <w:sz w:val="26"/>
          <w:szCs w:val="26"/>
        </w:rPr>
      </w:pPr>
      <w:r>
        <w:rPr>
          <w:sz w:val="26"/>
          <w:szCs w:val="26"/>
        </w:rPr>
        <w:t xml:space="preserve">Latvijas lauku saimniecībās audzētas </w:t>
      </w:r>
      <w:r w:rsidR="00E17049" w:rsidRPr="000811E8">
        <w:rPr>
          <w:sz w:val="26"/>
          <w:szCs w:val="26"/>
        </w:rPr>
        <w:t>lauksaimniecības produkcijas (ķirbji, āboli, u.c. rudens veltes)</w:t>
      </w:r>
      <w:r w:rsidR="00953B02">
        <w:rPr>
          <w:sz w:val="26"/>
          <w:szCs w:val="26"/>
        </w:rPr>
        <w:t>, augļu, ogu, dārzeņu pārstrādes</w:t>
      </w:r>
      <w:r w:rsidR="00953B02" w:rsidRPr="000811E8">
        <w:rPr>
          <w:sz w:val="26"/>
          <w:szCs w:val="26"/>
        </w:rPr>
        <w:t xml:space="preserve"> produktu</w:t>
      </w:r>
      <w:r w:rsidR="00953B02">
        <w:rPr>
          <w:sz w:val="26"/>
          <w:szCs w:val="26"/>
        </w:rPr>
        <w:t xml:space="preserve"> (sukādes, sīrupi, ievārījumi u.c.)</w:t>
      </w:r>
      <w:r w:rsidR="00E17049" w:rsidRPr="000811E8">
        <w:rPr>
          <w:sz w:val="26"/>
          <w:szCs w:val="26"/>
        </w:rPr>
        <w:t xml:space="preserve">, siera, gaļas, maizes, zivju </w:t>
      </w:r>
      <w:r>
        <w:rPr>
          <w:sz w:val="26"/>
          <w:szCs w:val="26"/>
        </w:rPr>
        <w:t>un to pārstrādes produktu</w:t>
      </w:r>
      <w:r w:rsidR="00E61E4C">
        <w:rPr>
          <w:sz w:val="26"/>
          <w:szCs w:val="26"/>
        </w:rPr>
        <w:t xml:space="preserve">, </w:t>
      </w:r>
      <w:r w:rsidR="00E17049">
        <w:rPr>
          <w:sz w:val="26"/>
          <w:szCs w:val="26"/>
        </w:rPr>
        <w:t xml:space="preserve">biškopības produktu </w:t>
      </w:r>
      <w:r w:rsidR="00E675B5">
        <w:rPr>
          <w:sz w:val="26"/>
          <w:szCs w:val="26"/>
        </w:rPr>
        <w:t xml:space="preserve">un piparkūku </w:t>
      </w:r>
      <w:r>
        <w:rPr>
          <w:sz w:val="26"/>
          <w:szCs w:val="26"/>
        </w:rPr>
        <w:t xml:space="preserve">individuālos </w:t>
      </w:r>
      <w:r w:rsidR="00E17049">
        <w:rPr>
          <w:sz w:val="26"/>
          <w:szCs w:val="26"/>
        </w:rPr>
        <w:t>ražotājus</w:t>
      </w:r>
      <w:r w:rsidR="00E17049" w:rsidRPr="000811E8">
        <w:rPr>
          <w:sz w:val="26"/>
          <w:szCs w:val="26"/>
        </w:rPr>
        <w:t xml:space="preserve">, </w:t>
      </w:r>
      <w:r w:rsidR="00E61E4C">
        <w:rPr>
          <w:sz w:val="26"/>
          <w:szCs w:val="26"/>
        </w:rPr>
        <w:t>zāļu tēju,</w:t>
      </w:r>
      <w:r w:rsidR="00E17049">
        <w:rPr>
          <w:sz w:val="26"/>
          <w:szCs w:val="26"/>
        </w:rPr>
        <w:t xml:space="preserve"> </w:t>
      </w:r>
      <w:r>
        <w:rPr>
          <w:sz w:val="26"/>
          <w:szCs w:val="26"/>
        </w:rPr>
        <w:t>dab</w:t>
      </w:r>
      <w:r w:rsidR="0050204B">
        <w:rPr>
          <w:sz w:val="26"/>
          <w:szCs w:val="26"/>
        </w:rPr>
        <w:t>īgās</w:t>
      </w:r>
      <w:r w:rsidR="00E17049">
        <w:rPr>
          <w:sz w:val="26"/>
          <w:szCs w:val="26"/>
        </w:rPr>
        <w:t xml:space="preserve"> kosmētikas</w:t>
      </w:r>
      <w:r w:rsidR="00E61E4C">
        <w:rPr>
          <w:sz w:val="26"/>
          <w:szCs w:val="26"/>
        </w:rPr>
        <w:t xml:space="preserve"> un</w:t>
      </w:r>
      <w:r w:rsidR="00953B02">
        <w:rPr>
          <w:sz w:val="26"/>
          <w:szCs w:val="26"/>
        </w:rPr>
        <w:t xml:space="preserve"> </w:t>
      </w:r>
      <w:proofErr w:type="spellStart"/>
      <w:r w:rsidR="00953B02">
        <w:rPr>
          <w:sz w:val="26"/>
          <w:szCs w:val="26"/>
        </w:rPr>
        <w:t>pirtslietu</w:t>
      </w:r>
      <w:proofErr w:type="spellEnd"/>
      <w:r w:rsidR="00953B02">
        <w:rPr>
          <w:sz w:val="26"/>
          <w:szCs w:val="26"/>
        </w:rPr>
        <w:t xml:space="preserve"> (ķermeņa kopšanas līdzekļi, pirts piederumi)</w:t>
      </w:r>
      <w:r w:rsidR="00E17049" w:rsidRPr="000811E8">
        <w:rPr>
          <w:sz w:val="26"/>
          <w:szCs w:val="26"/>
        </w:rPr>
        <w:t xml:space="preserve"> </w:t>
      </w:r>
      <w:r>
        <w:rPr>
          <w:sz w:val="26"/>
          <w:szCs w:val="26"/>
        </w:rPr>
        <w:t xml:space="preserve">individuālos </w:t>
      </w:r>
      <w:r w:rsidR="00E17049">
        <w:rPr>
          <w:sz w:val="26"/>
          <w:szCs w:val="26"/>
        </w:rPr>
        <w:t xml:space="preserve">ražotājus </w:t>
      </w:r>
      <w:r w:rsidR="00E17049" w:rsidRPr="00A110F1">
        <w:rPr>
          <w:sz w:val="26"/>
          <w:szCs w:val="26"/>
        </w:rPr>
        <w:t>un grāmatu izdevējus</w:t>
      </w:r>
      <w:r w:rsidR="00545F61">
        <w:rPr>
          <w:sz w:val="26"/>
          <w:szCs w:val="26"/>
        </w:rPr>
        <w:t>.</w:t>
      </w:r>
    </w:p>
    <w:p w:rsidR="00E61E4C" w:rsidRDefault="00E61E4C" w:rsidP="00E17049">
      <w:pPr>
        <w:pStyle w:val="Sarakstarindkopa"/>
        <w:numPr>
          <w:ilvl w:val="0"/>
          <w:numId w:val="6"/>
        </w:numPr>
        <w:tabs>
          <w:tab w:val="left" w:pos="1134"/>
        </w:tabs>
        <w:spacing w:before="120"/>
        <w:ind w:left="0" w:firstLine="709"/>
        <w:jc w:val="both"/>
        <w:rPr>
          <w:sz w:val="26"/>
          <w:szCs w:val="26"/>
        </w:rPr>
      </w:pPr>
      <w:r>
        <w:rPr>
          <w:sz w:val="26"/>
          <w:szCs w:val="26"/>
        </w:rPr>
        <w:t>Pretendentiem, atbilstoši normatīvo aktu prasībām, jābūt reģistrētie</w:t>
      </w:r>
      <w:r w:rsidR="00793726">
        <w:rPr>
          <w:sz w:val="26"/>
          <w:szCs w:val="26"/>
        </w:rPr>
        <w:t>m kā saimnieciskās darbības veicējiem.</w:t>
      </w:r>
    </w:p>
    <w:p w:rsidR="00780888" w:rsidRPr="00E17049" w:rsidRDefault="00E17049" w:rsidP="00E17049">
      <w:pPr>
        <w:pStyle w:val="Sarakstarindkopa"/>
        <w:numPr>
          <w:ilvl w:val="0"/>
          <w:numId w:val="6"/>
        </w:numPr>
        <w:tabs>
          <w:tab w:val="left" w:pos="1134"/>
        </w:tabs>
        <w:spacing w:before="120"/>
        <w:ind w:left="0" w:firstLine="709"/>
        <w:jc w:val="both"/>
        <w:rPr>
          <w:sz w:val="26"/>
          <w:szCs w:val="26"/>
        </w:rPr>
      </w:pPr>
      <w:r>
        <w:rPr>
          <w:sz w:val="26"/>
          <w:szCs w:val="26"/>
        </w:rPr>
        <w:t>S</w:t>
      </w:r>
      <w:r w:rsidR="00780888" w:rsidRPr="00E17049">
        <w:rPr>
          <w:sz w:val="26"/>
          <w:szCs w:val="26"/>
        </w:rPr>
        <w:t>abiedriskās ēdināšanas piedāvājuma</w:t>
      </w:r>
      <w:r w:rsidR="0056276F">
        <w:rPr>
          <w:sz w:val="26"/>
          <w:szCs w:val="26"/>
        </w:rPr>
        <w:t xml:space="preserve">, </w:t>
      </w:r>
      <w:r w:rsidR="00793726">
        <w:rPr>
          <w:sz w:val="26"/>
          <w:szCs w:val="26"/>
        </w:rPr>
        <w:t xml:space="preserve">jebkādu uz vietas gatavojamu, lietojamu ēdienu un dzērienu piedāvājuma, </w:t>
      </w:r>
      <w:r w:rsidR="0056276F">
        <w:rPr>
          <w:sz w:val="26"/>
          <w:szCs w:val="26"/>
        </w:rPr>
        <w:t>audio ierakstu, uztura bagātinātāju</w:t>
      </w:r>
      <w:r w:rsidR="00A110F1">
        <w:rPr>
          <w:sz w:val="26"/>
          <w:szCs w:val="26"/>
        </w:rPr>
        <w:t>, ārstniecisko pārtikas piedevu ražotāju un</w:t>
      </w:r>
      <w:r w:rsidR="0056276F">
        <w:rPr>
          <w:sz w:val="26"/>
          <w:szCs w:val="26"/>
        </w:rPr>
        <w:t xml:space="preserve"> izplatītāju</w:t>
      </w:r>
      <w:r w:rsidR="0060193A">
        <w:rPr>
          <w:sz w:val="26"/>
          <w:szCs w:val="26"/>
        </w:rPr>
        <w:t>, pārpirktu</w:t>
      </w:r>
      <w:r w:rsidR="00D939F4">
        <w:rPr>
          <w:sz w:val="26"/>
          <w:szCs w:val="26"/>
        </w:rPr>
        <w:t>, ievestu</w:t>
      </w:r>
      <w:r w:rsidR="0060193A">
        <w:rPr>
          <w:sz w:val="26"/>
          <w:szCs w:val="26"/>
        </w:rPr>
        <w:t xml:space="preserve"> </w:t>
      </w:r>
      <w:r w:rsidR="00FD3494" w:rsidRPr="00E17049">
        <w:rPr>
          <w:sz w:val="26"/>
          <w:szCs w:val="26"/>
        </w:rPr>
        <w:t>un rū</w:t>
      </w:r>
      <w:r w:rsidR="00306E0F" w:rsidRPr="00E17049">
        <w:rPr>
          <w:sz w:val="26"/>
          <w:szCs w:val="26"/>
        </w:rPr>
        <w:t>p</w:t>
      </w:r>
      <w:r w:rsidR="00FD3494" w:rsidRPr="00E17049">
        <w:rPr>
          <w:sz w:val="26"/>
          <w:szCs w:val="26"/>
        </w:rPr>
        <w:t xml:space="preserve">nieciski vairumā </w:t>
      </w:r>
      <w:r w:rsidR="00342553" w:rsidRPr="00E17049">
        <w:rPr>
          <w:sz w:val="26"/>
          <w:szCs w:val="26"/>
        </w:rPr>
        <w:t>ražo</w:t>
      </w:r>
      <w:r w:rsidR="00FD3494" w:rsidRPr="00E17049">
        <w:rPr>
          <w:sz w:val="26"/>
          <w:szCs w:val="26"/>
        </w:rPr>
        <w:t>tu preču tirdzniecības</w:t>
      </w:r>
      <w:r w:rsidR="00780888" w:rsidRPr="00E17049">
        <w:rPr>
          <w:sz w:val="26"/>
          <w:szCs w:val="26"/>
        </w:rPr>
        <w:t xml:space="preserve"> pieteikumi dalībai Pasākumā </w:t>
      </w:r>
      <w:r w:rsidR="00780888" w:rsidRPr="00E17049">
        <w:rPr>
          <w:b/>
          <w:sz w:val="26"/>
          <w:szCs w:val="26"/>
        </w:rPr>
        <w:t xml:space="preserve">netiks </w:t>
      </w:r>
      <w:r w:rsidR="00E9385A">
        <w:rPr>
          <w:b/>
          <w:sz w:val="26"/>
          <w:szCs w:val="26"/>
        </w:rPr>
        <w:t>reģistrēti</w:t>
      </w:r>
      <w:r w:rsidR="00780888" w:rsidRPr="00E17049">
        <w:rPr>
          <w:b/>
          <w:sz w:val="26"/>
          <w:szCs w:val="26"/>
        </w:rPr>
        <w:t xml:space="preserve"> un izskatīti</w:t>
      </w:r>
      <w:r w:rsidR="00780888" w:rsidRPr="00E17049">
        <w:rPr>
          <w:sz w:val="26"/>
          <w:szCs w:val="26"/>
        </w:rPr>
        <w:t xml:space="preserve">. </w:t>
      </w:r>
    </w:p>
    <w:p w:rsidR="00780888" w:rsidRPr="000811E8" w:rsidRDefault="00780888" w:rsidP="00A30AA2">
      <w:pPr>
        <w:pStyle w:val="Sarakstarindkopa"/>
        <w:ind w:left="0"/>
        <w:jc w:val="both"/>
        <w:rPr>
          <w:sz w:val="26"/>
          <w:szCs w:val="26"/>
        </w:rPr>
      </w:pPr>
    </w:p>
    <w:p w:rsidR="0032682A" w:rsidRPr="000811E8" w:rsidRDefault="00795BB1" w:rsidP="00EA12D7">
      <w:pPr>
        <w:spacing w:after="240"/>
        <w:jc w:val="center"/>
        <w:rPr>
          <w:b/>
          <w:sz w:val="26"/>
          <w:szCs w:val="26"/>
        </w:rPr>
      </w:pPr>
      <w:r>
        <w:rPr>
          <w:b/>
          <w:sz w:val="26"/>
          <w:szCs w:val="26"/>
        </w:rPr>
        <w:t>3.</w:t>
      </w:r>
      <w:r w:rsidR="00780888" w:rsidRPr="000811E8">
        <w:rPr>
          <w:b/>
          <w:sz w:val="26"/>
          <w:szCs w:val="26"/>
        </w:rPr>
        <w:t xml:space="preserve"> </w:t>
      </w:r>
      <w:r>
        <w:rPr>
          <w:b/>
          <w:sz w:val="26"/>
          <w:szCs w:val="26"/>
        </w:rPr>
        <w:t>Pretendentu p</w:t>
      </w:r>
      <w:r w:rsidR="00780888" w:rsidRPr="000811E8">
        <w:rPr>
          <w:b/>
          <w:sz w:val="26"/>
          <w:szCs w:val="26"/>
        </w:rPr>
        <w:t xml:space="preserve">ieteikšanās un </w:t>
      </w:r>
      <w:r>
        <w:rPr>
          <w:b/>
          <w:sz w:val="26"/>
          <w:szCs w:val="26"/>
        </w:rPr>
        <w:t>vērtēšanas</w:t>
      </w:r>
      <w:r w:rsidR="00780888" w:rsidRPr="000811E8">
        <w:rPr>
          <w:b/>
          <w:sz w:val="26"/>
          <w:szCs w:val="26"/>
        </w:rPr>
        <w:t xml:space="preserve"> </w:t>
      </w:r>
      <w:r w:rsidR="0032682A">
        <w:rPr>
          <w:b/>
          <w:sz w:val="26"/>
          <w:szCs w:val="26"/>
        </w:rPr>
        <w:t>kārtība</w:t>
      </w:r>
    </w:p>
    <w:p w:rsidR="00780888" w:rsidRPr="009E4FA9" w:rsidRDefault="00780888" w:rsidP="00F96B31">
      <w:pPr>
        <w:pStyle w:val="Sarakstarindkopa"/>
        <w:numPr>
          <w:ilvl w:val="0"/>
          <w:numId w:val="6"/>
        </w:numPr>
        <w:tabs>
          <w:tab w:val="left" w:pos="1134"/>
        </w:tabs>
        <w:ind w:left="0" w:firstLine="709"/>
        <w:jc w:val="both"/>
        <w:rPr>
          <w:b/>
          <w:sz w:val="26"/>
          <w:szCs w:val="26"/>
        </w:rPr>
      </w:pPr>
      <w:r w:rsidRPr="000811E8">
        <w:rPr>
          <w:sz w:val="26"/>
          <w:szCs w:val="26"/>
        </w:rPr>
        <w:t xml:space="preserve"> </w:t>
      </w:r>
      <w:r w:rsidR="00545F61">
        <w:rPr>
          <w:sz w:val="26"/>
          <w:szCs w:val="26"/>
        </w:rPr>
        <w:t xml:space="preserve">Pieteikties </w:t>
      </w:r>
      <w:r w:rsidR="00113D10">
        <w:rPr>
          <w:sz w:val="26"/>
          <w:szCs w:val="26"/>
        </w:rPr>
        <w:t xml:space="preserve">dalībai </w:t>
      </w:r>
      <w:r w:rsidR="00F3037E">
        <w:rPr>
          <w:sz w:val="26"/>
          <w:szCs w:val="26"/>
        </w:rPr>
        <w:t>Pasākumā</w:t>
      </w:r>
      <w:r w:rsidR="00545F61">
        <w:rPr>
          <w:sz w:val="26"/>
          <w:szCs w:val="26"/>
        </w:rPr>
        <w:t xml:space="preserve"> var </w:t>
      </w:r>
      <w:r w:rsidRPr="00545F61">
        <w:rPr>
          <w:b/>
          <w:sz w:val="26"/>
          <w:szCs w:val="26"/>
          <w:u w:val="single"/>
        </w:rPr>
        <w:t>tikai elektroniski</w:t>
      </w:r>
      <w:r w:rsidRPr="00545F61">
        <w:rPr>
          <w:sz w:val="26"/>
          <w:szCs w:val="26"/>
        </w:rPr>
        <w:t xml:space="preserve">, aizpildot pieteikuma veidlapu (pielikums) un </w:t>
      </w:r>
      <w:r w:rsidRPr="00545F61">
        <w:rPr>
          <w:b/>
          <w:sz w:val="26"/>
          <w:szCs w:val="26"/>
        </w:rPr>
        <w:t>no 201</w:t>
      </w:r>
      <w:r w:rsidR="009E4FA9">
        <w:rPr>
          <w:b/>
          <w:sz w:val="26"/>
          <w:szCs w:val="26"/>
        </w:rPr>
        <w:t>6</w:t>
      </w:r>
      <w:r w:rsidRPr="00545F61">
        <w:rPr>
          <w:b/>
          <w:sz w:val="26"/>
          <w:szCs w:val="26"/>
        </w:rPr>
        <w:t>.</w:t>
      </w:r>
      <w:r w:rsidR="00AF6843">
        <w:rPr>
          <w:b/>
          <w:sz w:val="26"/>
          <w:szCs w:val="26"/>
        </w:rPr>
        <w:t> </w:t>
      </w:r>
      <w:r w:rsidRPr="00545F61">
        <w:rPr>
          <w:b/>
          <w:sz w:val="26"/>
          <w:szCs w:val="26"/>
        </w:rPr>
        <w:t xml:space="preserve">gada </w:t>
      </w:r>
      <w:r w:rsidR="00CE2C91">
        <w:rPr>
          <w:b/>
          <w:sz w:val="26"/>
          <w:szCs w:val="26"/>
        </w:rPr>
        <w:t>2</w:t>
      </w:r>
      <w:r w:rsidR="00556974">
        <w:rPr>
          <w:b/>
          <w:sz w:val="26"/>
          <w:szCs w:val="26"/>
        </w:rPr>
        <w:t>9</w:t>
      </w:r>
      <w:r w:rsidRPr="00545F61">
        <w:rPr>
          <w:b/>
          <w:sz w:val="26"/>
          <w:szCs w:val="26"/>
        </w:rPr>
        <w:t>.</w:t>
      </w:r>
      <w:r w:rsidR="00806098">
        <w:rPr>
          <w:b/>
          <w:sz w:val="26"/>
          <w:szCs w:val="26"/>
        </w:rPr>
        <w:t> </w:t>
      </w:r>
      <w:r w:rsidR="00AF6843">
        <w:rPr>
          <w:b/>
          <w:sz w:val="26"/>
          <w:szCs w:val="26"/>
        </w:rPr>
        <w:t>augusta</w:t>
      </w:r>
      <w:r w:rsidRPr="00545F61">
        <w:rPr>
          <w:sz w:val="26"/>
          <w:szCs w:val="26"/>
        </w:rPr>
        <w:t xml:space="preserve"> </w:t>
      </w:r>
      <w:r w:rsidRPr="00545F61">
        <w:rPr>
          <w:b/>
          <w:sz w:val="26"/>
          <w:szCs w:val="26"/>
        </w:rPr>
        <w:t>plkst.</w:t>
      </w:r>
      <w:r w:rsidR="009E4FA9">
        <w:rPr>
          <w:b/>
          <w:sz w:val="26"/>
          <w:szCs w:val="26"/>
        </w:rPr>
        <w:t>10</w:t>
      </w:r>
      <w:r w:rsidR="00AF6843">
        <w:rPr>
          <w:b/>
          <w:sz w:val="26"/>
          <w:szCs w:val="26"/>
        </w:rPr>
        <w:t>.</w:t>
      </w:r>
      <w:r w:rsidRPr="00545F61">
        <w:rPr>
          <w:b/>
          <w:sz w:val="26"/>
          <w:szCs w:val="26"/>
        </w:rPr>
        <w:t>00</w:t>
      </w:r>
      <w:r w:rsidRPr="00545F61">
        <w:rPr>
          <w:sz w:val="26"/>
          <w:szCs w:val="26"/>
        </w:rPr>
        <w:t xml:space="preserve"> </w:t>
      </w:r>
      <w:r w:rsidRPr="00545F61">
        <w:rPr>
          <w:b/>
          <w:sz w:val="26"/>
          <w:szCs w:val="26"/>
        </w:rPr>
        <w:t xml:space="preserve">līdz </w:t>
      </w:r>
      <w:r w:rsidR="009E4FA9">
        <w:rPr>
          <w:b/>
          <w:sz w:val="26"/>
          <w:szCs w:val="26"/>
        </w:rPr>
        <w:t xml:space="preserve">2016. gada </w:t>
      </w:r>
      <w:r w:rsidR="00556974">
        <w:rPr>
          <w:b/>
          <w:sz w:val="26"/>
          <w:szCs w:val="26"/>
        </w:rPr>
        <w:t>5</w:t>
      </w:r>
      <w:r w:rsidRPr="00545F61">
        <w:rPr>
          <w:b/>
          <w:sz w:val="26"/>
          <w:szCs w:val="26"/>
        </w:rPr>
        <w:t>.</w:t>
      </w:r>
      <w:r w:rsidR="00B375CC">
        <w:rPr>
          <w:b/>
          <w:sz w:val="26"/>
          <w:szCs w:val="26"/>
        </w:rPr>
        <w:t> </w:t>
      </w:r>
      <w:r w:rsidRPr="00545F61">
        <w:rPr>
          <w:b/>
          <w:sz w:val="26"/>
          <w:szCs w:val="26"/>
        </w:rPr>
        <w:t>septembr</w:t>
      </w:r>
      <w:r w:rsidR="00D52BD7">
        <w:rPr>
          <w:b/>
          <w:sz w:val="26"/>
          <w:szCs w:val="26"/>
        </w:rPr>
        <w:t>im</w:t>
      </w:r>
      <w:r w:rsidRPr="00545F61">
        <w:rPr>
          <w:b/>
          <w:sz w:val="26"/>
          <w:szCs w:val="26"/>
        </w:rPr>
        <w:t xml:space="preserve"> plkst.</w:t>
      </w:r>
      <w:r w:rsidR="00D939F4">
        <w:rPr>
          <w:b/>
          <w:sz w:val="26"/>
          <w:szCs w:val="26"/>
        </w:rPr>
        <w:t>1</w:t>
      </w:r>
      <w:r w:rsidR="004F2201">
        <w:rPr>
          <w:b/>
          <w:sz w:val="26"/>
          <w:szCs w:val="26"/>
        </w:rPr>
        <w:t>2</w:t>
      </w:r>
      <w:r w:rsidR="00B375CC">
        <w:rPr>
          <w:b/>
          <w:sz w:val="26"/>
          <w:szCs w:val="26"/>
        </w:rPr>
        <w:t>.</w:t>
      </w:r>
      <w:r w:rsidRPr="00545F61">
        <w:rPr>
          <w:b/>
          <w:sz w:val="26"/>
          <w:szCs w:val="26"/>
        </w:rPr>
        <w:t>00</w:t>
      </w:r>
      <w:r w:rsidRPr="00545F61">
        <w:rPr>
          <w:sz w:val="26"/>
          <w:szCs w:val="26"/>
        </w:rPr>
        <w:t xml:space="preserve"> nosūtot to uz e-pasta adresi </w:t>
      </w:r>
      <w:hyperlink r:id="rId9" w:history="1">
        <w:r w:rsidRPr="00A4749D">
          <w:rPr>
            <w:rStyle w:val="Hipersaite"/>
            <w:b/>
            <w:sz w:val="26"/>
            <w:szCs w:val="26"/>
          </w:rPr>
          <w:t>avesol@riga.lv</w:t>
        </w:r>
      </w:hyperlink>
      <w:r w:rsidRPr="00545F61">
        <w:rPr>
          <w:sz w:val="26"/>
          <w:szCs w:val="26"/>
        </w:rPr>
        <w:t xml:space="preserve">. </w:t>
      </w:r>
    </w:p>
    <w:p w:rsidR="00494839" w:rsidRDefault="009E4FA9" w:rsidP="009E4FA9">
      <w:pPr>
        <w:pStyle w:val="Sarakstarindkopa"/>
        <w:numPr>
          <w:ilvl w:val="0"/>
          <w:numId w:val="6"/>
        </w:numPr>
        <w:tabs>
          <w:tab w:val="left" w:pos="1134"/>
        </w:tabs>
        <w:ind w:left="0" w:firstLine="709"/>
        <w:jc w:val="both"/>
        <w:rPr>
          <w:b/>
          <w:sz w:val="26"/>
          <w:szCs w:val="26"/>
        </w:rPr>
      </w:pPr>
      <w:r>
        <w:rPr>
          <w:sz w:val="26"/>
          <w:szCs w:val="26"/>
        </w:rPr>
        <w:t>Ķ</w:t>
      </w:r>
      <w:r w:rsidR="00494839" w:rsidRPr="009E4FA9">
        <w:rPr>
          <w:sz w:val="26"/>
          <w:szCs w:val="26"/>
        </w:rPr>
        <w:t xml:space="preserve">irbju, ābolu un citas svaigās, novācamās rudens ražas tirdzniecības pieteikumi tiks pieņemti līdz </w:t>
      </w:r>
      <w:r w:rsidR="00494839" w:rsidRPr="009E4FA9">
        <w:rPr>
          <w:b/>
          <w:sz w:val="26"/>
          <w:szCs w:val="26"/>
        </w:rPr>
        <w:t>201</w:t>
      </w:r>
      <w:r>
        <w:rPr>
          <w:b/>
          <w:sz w:val="26"/>
          <w:szCs w:val="26"/>
        </w:rPr>
        <w:t>6</w:t>
      </w:r>
      <w:r w:rsidR="00494839" w:rsidRPr="009E4FA9">
        <w:rPr>
          <w:b/>
          <w:sz w:val="26"/>
          <w:szCs w:val="26"/>
        </w:rPr>
        <w:t xml:space="preserve">. gada </w:t>
      </w:r>
      <w:r>
        <w:rPr>
          <w:b/>
          <w:sz w:val="26"/>
          <w:szCs w:val="26"/>
        </w:rPr>
        <w:t>7</w:t>
      </w:r>
      <w:r w:rsidR="00494839" w:rsidRPr="009E4FA9">
        <w:rPr>
          <w:b/>
          <w:sz w:val="26"/>
          <w:szCs w:val="26"/>
        </w:rPr>
        <w:t>. septembr</w:t>
      </w:r>
      <w:r w:rsidR="00D52BD7">
        <w:rPr>
          <w:b/>
          <w:sz w:val="26"/>
          <w:szCs w:val="26"/>
        </w:rPr>
        <w:t>im</w:t>
      </w:r>
      <w:r w:rsidR="00494839" w:rsidRPr="009E4FA9">
        <w:rPr>
          <w:b/>
          <w:sz w:val="26"/>
          <w:szCs w:val="26"/>
        </w:rPr>
        <w:t xml:space="preserve"> plkst.17.00</w:t>
      </w:r>
      <w:r w:rsidR="00490358">
        <w:rPr>
          <w:b/>
          <w:sz w:val="26"/>
          <w:szCs w:val="26"/>
        </w:rPr>
        <w:t>.</w:t>
      </w:r>
    </w:p>
    <w:p w:rsidR="00494839" w:rsidRPr="0015749D" w:rsidRDefault="0015749D" w:rsidP="00490358">
      <w:pPr>
        <w:pStyle w:val="Sarakstarindkopa"/>
        <w:numPr>
          <w:ilvl w:val="0"/>
          <w:numId w:val="6"/>
        </w:numPr>
        <w:tabs>
          <w:tab w:val="left" w:pos="1134"/>
        </w:tabs>
        <w:ind w:left="0" w:firstLine="709"/>
        <w:jc w:val="both"/>
        <w:rPr>
          <w:b/>
          <w:sz w:val="26"/>
          <w:szCs w:val="26"/>
        </w:rPr>
      </w:pPr>
      <w:r>
        <w:rPr>
          <w:sz w:val="26"/>
          <w:szCs w:val="26"/>
        </w:rPr>
        <w:t>P</w:t>
      </w:r>
      <w:r w:rsidR="00494839" w:rsidRPr="00490358">
        <w:rPr>
          <w:sz w:val="26"/>
          <w:szCs w:val="26"/>
        </w:rPr>
        <w:t xml:space="preserve">irms vai pēc noteiktā termiņa un/vai uz citu e-pasta adresi iesūtīti Pretendentu pieteikumi </w:t>
      </w:r>
      <w:r w:rsidR="00494839" w:rsidRPr="00490358">
        <w:rPr>
          <w:b/>
          <w:sz w:val="26"/>
          <w:szCs w:val="26"/>
        </w:rPr>
        <w:t>netiks reģistrēti un izskatīti</w:t>
      </w:r>
      <w:r>
        <w:rPr>
          <w:sz w:val="26"/>
          <w:szCs w:val="26"/>
        </w:rPr>
        <w:t>.</w:t>
      </w:r>
    </w:p>
    <w:p w:rsidR="00494839" w:rsidRPr="009208B6" w:rsidRDefault="0015749D" w:rsidP="0015749D">
      <w:pPr>
        <w:pStyle w:val="Sarakstarindkopa"/>
        <w:numPr>
          <w:ilvl w:val="0"/>
          <w:numId w:val="6"/>
        </w:numPr>
        <w:tabs>
          <w:tab w:val="left" w:pos="1134"/>
        </w:tabs>
        <w:ind w:left="0" w:firstLine="709"/>
        <w:jc w:val="both"/>
        <w:rPr>
          <w:b/>
          <w:sz w:val="26"/>
          <w:szCs w:val="26"/>
        </w:rPr>
      </w:pPr>
      <w:r>
        <w:rPr>
          <w:sz w:val="26"/>
          <w:szCs w:val="26"/>
        </w:rPr>
        <w:t>A</w:t>
      </w:r>
      <w:r w:rsidR="00494839" w:rsidRPr="0015749D">
        <w:rPr>
          <w:sz w:val="26"/>
          <w:szCs w:val="26"/>
        </w:rPr>
        <w:t>pstiprinājums par pieteikuma saņemšanu tiks nosūtīts uz to e-pasta adresi, no kuras Pretendents iesūtījis pieteikuma veidlapu.</w:t>
      </w:r>
    </w:p>
    <w:p w:rsidR="009208B6" w:rsidRPr="009208B6" w:rsidRDefault="009208B6" w:rsidP="0015749D">
      <w:pPr>
        <w:pStyle w:val="Sarakstarindkopa"/>
        <w:numPr>
          <w:ilvl w:val="0"/>
          <w:numId w:val="6"/>
        </w:numPr>
        <w:tabs>
          <w:tab w:val="left" w:pos="1134"/>
        </w:tabs>
        <w:ind w:left="0" w:firstLine="709"/>
        <w:jc w:val="both"/>
        <w:rPr>
          <w:b/>
          <w:sz w:val="26"/>
          <w:szCs w:val="26"/>
        </w:rPr>
      </w:pPr>
      <w:r>
        <w:rPr>
          <w:rFonts w:eastAsia="TrebuchetMS" w:cs="TrebuchetMS"/>
          <w:sz w:val="26"/>
          <w:szCs w:val="26"/>
        </w:rPr>
        <w:t>V</w:t>
      </w:r>
      <w:r w:rsidRPr="000811E8">
        <w:rPr>
          <w:rFonts w:eastAsia="TrebuchetMS" w:cs="TrebuchetMS"/>
          <w:sz w:val="26"/>
          <w:szCs w:val="26"/>
        </w:rPr>
        <w:t xml:space="preserve">iens </w:t>
      </w:r>
      <w:r>
        <w:rPr>
          <w:rFonts w:eastAsia="TrebuchetMS" w:cs="TrebuchetMS"/>
          <w:sz w:val="26"/>
          <w:szCs w:val="26"/>
        </w:rPr>
        <w:t>Pretendents</w:t>
      </w:r>
      <w:r w:rsidRPr="000811E8">
        <w:rPr>
          <w:rFonts w:eastAsia="TrebuchetMS" w:cs="TrebuchetMS"/>
          <w:sz w:val="26"/>
          <w:szCs w:val="26"/>
        </w:rPr>
        <w:t xml:space="preserve"> var pieteikties </w:t>
      </w:r>
      <w:r w:rsidRPr="002274D5">
        <w:rPr>
          <w:rFonts w:eastAsia="TrebuchetMS" w:cs="TrebuchetMS"/>
          <w:b/>
          <w:sz w:val="26"/>
          <w:szCs w:val="26"/>
          <w:u w:val="single"/>
        </w:rPr>
        <w:t>tikai uz 1 (vienu)</w:t>
      </w:r>
      <w:r w:rsidRPr="000811E8">
        <w:rPr>
          <w:rFonts w:eastAsia="TrebuchetMS" w:cs="TrebuchetMS"/>
          <w:sz w:val="26"/>
          <w:szCs w:val="26"/>
        </w:rPr>
        <w:t xml:space="preserve"> ti</w:t>
      </w:r>
      <w:r>
        <w:rPr>
          <w:rFonts w:eastAsia="TrebuchetMS" w:cs="TrebuchetMS"/>
          <w:sz w:val="26"/>
          <w:szCs w:val="26"/>
        </w:rPr>
        <w:t xml:space="preserve">rdzniecības vietu, izvēloties to saskaņā ar </w:t>
      </w:r>
      <w:r w:rsidR="00D52BD7">
        <w:rPr>
          <w:rFonts w:eastAsia="TrebuchetMS" w:cs="TrebuchetMS"/>
          <w:sz w:val="26"/>
          <w:szCs w:val="26"/>
        </w:rPr>
        <w:t>n</w:t>
      </w:r>
      <w:r>
        <w:rPr>
          <w:rFonts w:eastAsia="TrebuchetMS" w:cs="TrebuchetMS"/>
          <w:sz w:val="26"/>
          <w:szCs w:val="26"/>
        </w:rPr>
        <w:t>oteikumu 7.punktu.</w:t>
      </w:r>
    </w:p>
    <w:p w:rsidR="009208B6" w:rsidRPr="0015749D" w:rsidRDefault="009208B6" w:rsidP="0015749D">
      <w:pPr>
        <w:pStyle w:val="Sarakstarindkopa"/>
        <w:numPr>
          <w:ilvl w:val="0"/>
          <w:numId w:val="6"/>
        </w:numPr>
        <w:tabs>
          <w:tab w:val="left" w:pos="1134"/>
        </w:tabs>
        <w:ind w:left="0" w:firstLine="709"/>
        <w:jc w:val="both"/>
        <w:rPr>
          <w:b/>
          <w:sz w:val="26"/>
          <w:szCs w:val="26"/>
        </w:rPr>
      </w:pPr>
      <w:r w:rsidRPr="00DA4361">
        <w:rPr>
          <w:sz w:val="26"/>
          <w:szCs w:val="26"/>
        </w:rPr>
        <w:t>Pre</w:t>
      </w:r>
      <w:r>
        <w:rPr>
          <w:sz w:val="26"/>
          <w:szCs w:val="26"/>
        </w:rPr>
        <w:t>tendents var izvēlēties aizņemt pusi vietas (1.5m no 3metru vietas), to norādot savā pieteikuma veidlapā.</w:t>
      </w:r>
    </w:p>
    <w:p w:rsidR="00F96B31" w:rsidRPr="00023A83" w:rsidRDefault="001D27BA" w:rsidP="001D27BA">
      <w:pPr>
        <w:pStyle w:val="Sarakstarindkopa"/>
        <w:numPr>
          <w:ilvl w:val="0"/>
          <w:numId w:val="6"/>
        </w:numPr>
        <w:tabs>
          <w:tab w:val="left" w:pos="1134"/>
        </w:tabs>
        <w:ind w:left="0" w:firstLine="709"/>
        <w:jc w:val="both"/>
        <w:rPr>
          <w:b/>
          <w:sz w:val="26"/>
          <w:szCs w:val="26"/>
        </w:rPr>
      </w:pPr>
      <w:r>
        <w:rPr>
          <w:sz w:val="26"/>
          <w:szCs w:val="26"/>
        </w:rPr>
        <w:t>Pretendentam jāiesūta:</w:t>
      </w:r>
    </w:p>
    <w:p w:rsidR="00023A83" w:rsidRPr="00FC62E1" w:rsidRDefault="00023A83" w:rsidP="00023A83">
      <w:pPr>
        <w:pStyle w:val="Sarakstarindkopa"/>
        <w:numPr>
          <w:ilvl w:val="1"/>
          <w:numId w:val="6"/>
        </w:numPr>
        <w:tabs>
          <w:tab w:val="left" w:pos="0"/>
          <w:tab w:val="left" w:pos="1276"/>
        </w:tabs>
        <w:ind w:left="0" w:firstLine="709"/>
        <w:jc w:val="both"/>
        <w:rPr>
          <w:b/>
          <w:sz w:val="26"/>
          <w:szCs w:val="26"/>
        </w:rPr>
      </w:pPr>
      <w:r w:rsidRPr="00FC62E1">
        <w:rPr>
          <w:b/>
          <w:sz w:val="26"/>
          <w:szCs w:val="26"/>
        </w:rPr>
        <w:t>pilnībā un precīzi, korekti aizpildīta pieteikuma veidlapa, kurā jāuzrāda detalizēts Pasākumam paredzētais produkcijas sortiments, uzskaitot visu sortimentā iekļauto preču grupas un nosaukumus;</w:t>
      </w:r>
    </w:p>
    <w:p w:rsidR="00023A83" w:rsidRDefault="00023A83" w:rsidP="00023A83">
      <w:pPr>
        <w:pStyle w:val="Sarakstarindkopa"/>
        <w:numPr>
          <w:ilvl w:val="1"/>
          <w:numId w:val="6"/>
        </w:numPr>
        <w:tabs>
          <w:tab w:val="left" w:pos="0"/>
          <w:tab w:val="left" w:pos="1276"/>
        </w:tabs>
        <w:ind w:left="0" w:firstLine="720"/>
        <w:jc w:val="both"/>
        <w:rPr>
          <w:sz w:val="26"/>
          <w:szCs w:val="26"/>
        </w:rPr>
      </w:pPr>
      <w:r>
        <w:rPr>
          <w:sz w:val="26"/>
          <w:szCs w:val="26"/>
        </w:rPr>
        <w:t>l</w:t>
      </w:r>
      <w:r w:rsidRPr="001914DA">
        <w:rPr>
          <w:sz w:val="26"/>
          <w:szCs w:val="26"/>
        </w:rPr>
        <w:t>auksaimniecī</w:t>
      </w:r>
      <w:r>
        <w:rPr>
          <w:sz w:val="26"/>
          <w:szCs w:val="26"/>
        </w:rPr>
        <w:t xml:space="preserve">bas produkcijas, augļu, ogu, dārzeņu pārstrādes produktu, siera, gaļas, zivju, maizes un to pārstrādes produktu, konditorejas, biškopības produktu, piparkūku un grāmatu tirdzniecības Pretendentiem pieteikuma veidlapai </w:t>
      </w:r>
      <w:r w:rsidRPr="00E10538">
        <w:rPr>
          <w:b/>
          <w:sz w:val="26"/>
          <w:szCs w:val="26"/>
        </w:rPr>
        <w:t xml:space="preserve">jāpievieno paredzētā tirdzniecības sortimenta saraksts </w:t>
      </w:r>
      <w:r w:rsidRPr="000047A9">
        <w:rPr>
          <w:sz w:val="26"/>
          <w:szCs w:val="26"/>
        </w:rPr>
        <w:t>(PDF vai Word formātā)</w:t>
      </w:r>
      <w:r>
        <w:rPr>
          <w:b/>
          <w:sz w:val="26"/>
          <w:szCs w:val="26"/>
        </w:rPr>
        <w:t xml:space="preserve"> </w:t>
      </w:r>
      <w:r w:rsidRPr="00E10538">
        <w:rPr>
          <w:b/>
          <w:sz w:val="26"/>
          <w:szCs w:val="26"/>
        </w:rPr>
        <w:t>ar cenām</w:t>
      </w:r>
      <w:r>
        <w:rPr>
          <w:sz w:val="26"/>
          <w:szCs w:val="26"/>
        </w:rPr>
        <w:t xml:space="preserve"> (iesniegtajam sortimenta sarakstam jāatbilst realizācijai);</w:t>
      </w:r>
    </w:p>
    <w:p w:rsidR="00023A83" w:rsidRPr="00023A83" w:rsidRDefault="00023A83" w:rsidP="00023A83">
      <w:pPr>
        <w:pStyle w:val="Sarakstarindkopa"/>
        <w:numPr>
          <w:ilvl w:val="1"/>
          <w:numId w:val="6"/>
        </w:numPr>
        <w:tabs>
          <w:tab w:val="left" w:pos="0"/>
          <w:tab w:val="left" w:pos="1276"/>
        </w:tabs>
        <w:ind w:left="0" w:firstLine="720"/>
        <w:jc w:val="both"/>
        <w:rPr>
          <w:sz w:val="26"/>
          <w:szCs w:val="26"/>
        </w:rPr>
      </w:pPr>
      <w:r w:rsidRPr="00023A83">
        <w:rPr>
          <w:sz w:val="26"/>
          <w:szCs w:val="26"/>
        </w:rPr>
        <w:t xml:space="preserve">Pretendents, iesūtot aizpildītu pieteikuma veidlapu, drīkst papildus pievienot uzskates materiālus par sortimentu – aprakstu, 3 fotogrāfijas vai norādi uz savu </w:t>
      </w:r>
      <w:proofErr w:type="spellStart"/>
      <w:r w:rsidRPr="00023A83">
        <w:rPr>
          <w:sz w:val="26"/>
          <w:szCs w:val="26"/>
        </w:rPr>
        <w:t>mājaslapu</w:t>
      </w:r>
      <w:proofErr w:type="spellEnd"/>
      <w:r w:rsidR="00D52BD7">
        <w:rPr>
          <w:sz w:val="26"/>
          <w:szCs w:val="26"/>
        </w:rPr>
        <w:t>.</w:t>
      </w:r>
    </w:p>
    <w:p w:rsidR="00023A83" w:rsidRDefault="00023A83" w:rsidP="001D27BA">
      <w:pPr>
        <w:pStyle w:val="Sarakstarindkopa"/>
        <w:numPr>
          <w:ilvl w:val="0"/>
          <w:numId w:val="6"/>
        </w:numPr>
        <w:tabs>
          <w:tab w:val="left" w:pos="1134"/>
        </w:tabs>
        <w:ind w:left="0" w:firstLine="709"/>
        <w:jc w:val="both"/>
        <w:rPr>
          <w:b/>
          <w:sz w:val="26"/>
          <w:szCs w:val="26"/>
        </w:rPr>
      </w:pPr>
      <w:r w:rsidRPr="00714E27">
        <w:rPr>
          <w:b/>
          <w:sz w:val="26"/>
          <w:szCs w:val="26"/>
        </w:rPr>
        <w:lastRenderedPageBreak/>
        <w:t>Pretendentu pieteikumi, kas nebūs aizpildīti un/vai noformēti atbilstoši 1</w:t>
      </w:r>
      <w:r w:rsidR="00714E27" w:rsidRPr="00714E27">
        <w:rPr>
          <w:b/>
          <w:sz w:val="26"/>
          <w:szCs w:val="26"/>
        </w:rPr>
        <w:t>8</w:t>
      </w:r>
      <w:r w:rsidRPr="00714E27">
        <w:rPr>
          <w:b/>
          <w:sz w:val="26"/>
          <w:szCs w:val="26"/>
        </w:rPr>
        <w:t>.1. un 1</w:t>
      </w:r>
      <w:r w:rsidR="00714E27" w:rsidRPr="00714E27">
        <w:rPr>
          <w:b/>
          <w:sz w:val="26"/>
          <w:szCs w:val="26"/>
        </w:rPr>
        <w:t>8</w:t>
      </w:r>
      <w:r w:rsidRPr="00714E27">
        <w:rPr>
          <w:b/>
          <w:sz w:val="26"/>
          <w:szCs w:val="26"/>
        </w:rPr>
        <w:t>.2. punkta prasībām</w:t>
      </w:r>
      <w:r>
        <w:rPr>
          <w:sz w:val="26"/>
          <w:szCs w:val="26"/>
        </w:rPr>
        <w:t xml:space="preserve"> </w:t>
      </w:r>
      <w:r w:rsidRPr="00023A83">
        <w:rPr>
          <w:b/>
          <w:sz w:val="26"/>
          <w:szCs w:val="26"/>
        </w:rPr>
        <w:t>tiks reģistrēti, bet netiks izskatīti dalībai Pasākumā.</w:t>
      </w:r>
    </w:p>
    <w:p w:rsidR="00F96B31" w:rsidRPr="006B5411" w:rsidRDefault="00FC62E1" w:rsidP="006B5411">
      <w:pPr>
        <w:pStyle w:val="Sarakstarindkopa"/>
        <w:numPr>
          <w:ilvl w:val="0"/>
          <w:numId w:val="6"/>
        </w:numPr>
        <w:tabs>
          <w:tab w:val="left" w:pos="1134"/>
        </w:tabs>
        <w:ind w:left="0" w:firstLine="709"/>
        <w:jc w:val="both"/>
        <w:rPr>
          <w:sz w:val="26"/>
          <w:szCs w:val="26"/>
        </w:rPr>
      </w:pPr>
      <w:r w:rsidRPr="00FC62E1">
        <w:rPr>
          <w:sz w:val="26"/>
          <w:szCs w:val="26"/>
        </w:rPr>
        <w:t>Organizators nesazinās ar</w:t>
      </w:r>
      <w:r>
        <w:rPr>
          <w:sz w:val="26"/>
          <w:szCs w:val="26"/>
        </w:rPr>
        <w:t xml:space="preserve"> Pretendentu</w:t>
      </w:r>
      <w:r w:rsidR="00623C35">
        <w:rPr>
          <w:sz w:val="26"/>
          <w:szCs w:val="26"/>
        </w:rPr>
        <w:t>, lai norādītu nepilnības veidlapas aizpildījumā vai dokumentu komplektācijā, ja tādas tiek konstatētas, saņemot Pretendenta pieteikumu.</w:t>
      </w:r>
    </w:p>
    <w:p w:rsidR="002274D5" w:rsidRDefault="00D63707" w:rsidP="00D63707">
      <w:pPr>
        <w:pStyle w:val="Sarakstarindkopa"/>
        <w:numPr>
          <w:ilvl w:val="0"/>
          <w:numId w:val="6"/>
        </w:numPr>
        <w:tabs>
          <w:tab w:val="left" w:pos="1134"/>
        </w:tabs>
        <w:ind w:left="0" w:firstLine="709"/>
        <w:jc w:val="both"/>
        <w:rPr>
          <w:sz w:val="26"/>
          <w:szCs w:val="26"/>
        </w:rPr>
      </w:pPr>
      <w:r>
        <w:rPr>
          <w:sz w:val="26"/>
          <w:szCs w:val="26"/>
        </w:rPr>
        <w:t>Organizatoram ir tiesības:</w:t>
      </w:r>
    </w:p>
    <w:p w:rsidR="00714E27" w:rsidRPr="00E771D8" w:rsidRDefault="00714E27" w:rsidP="00714E27">
      <w:pPr>
        <w:pStyle w:val="Sarakstarindkopa"/>
        <w:tabs>
          <w:tab w:val="left" w:pos="0"/>
          <w:tab w:val="left" w:pos="709"/>
          <w:tab w:val="left" w:pos="1843"/>
        </w:tabs>
        <w:ind w:left="0" w:right="52"/>
        <w:jc w:val="both"/>
        <w:rPr>
          <w:sz w:val="26"/>
          <w:szCs w:val="26"/>
        </w:rPr>
      </w:pPr>
      <w:r>
        <w:rPr>
          <w:sz w:val="26"/>
          <w:szCs w:val="26"/>
        </w:rPr>
        <w:tab/>
        <w:t xml:space="preserve">21.1. </w:t>
      </w:r>
      <w:r w:rsidRPr="00E771D8">
        <w:rPr>
          <w:sz w:val="26"/>
          <w:szCs w:val="26"/>
        </w:rPr>
        <w:t>lai nodrošinātu vizuāli un saturiski kvalitatīvu, tehniskajām prasībām atbilstošu pasākuma kopainu, izveidot komisiju</w:t>
      </w:r>
      <w:r>
        <w:rPr>
          <w:sz w:val="26"/>
          <w:szCs w:val="26"/>
        </w:rPr>
        <w:t xml:space="preserve"> vismaz 3 cilvēku sastāvā</w:t>
      </w:r>
      <w:r w:rsidRPr="00E771D8">
        <w:rPr>
          <w:sz w:val="26"/>
          <w:szCs w:val="26"/>
        </w:rPr>
        <w:t>, kura izvērtē Pretendentu tirdzniecības pieteikumus</w:t>
      </w:r>
      <w:r>
        <w:rPr>
          <w:sz w:val="26"/>
          <w:szCs w:val="26"/>
        </w:rPr>
        <w:t>;</w:t>
      </w:r>
      <w:r w:rsidRPr="00E771D8">
        <w:rPr>
          <w:sz w:val="26"/>
          <w:szCs w:val="26"/>
        </w:rPr>
        <w:t xml:space="preserve"> </w:t>
      </w:r>
    </w:p>
    <w:p w:rsidR="00714E27" w:rsidRPr="00E771D8" w:rsidRDefault="00714E27" w:rsidP="00714E27">
      <w:pPr>
        <w:pStyle w:val="Sarakstarindkopa"/>
        <w:tabs>
          <w:tab w:val="left" w:pos="0"/>
          <w:tab w:val="left" w:pos="709"/>
          <w:tab w:val="left" w:pos="1985"/>
        </w:tabs>
        <w:ind w:left="0" w:right="52"/>
        <w:jc w:val="both"/>
        <w:rPr>
          <w:sz w:val="26"/>
          <w:szCs w:val="26"/>
        </w:rPr>
      </w:pPr>
      <w:r>
        <w:rPr>
          <w:sz w:val="26"/>
          <w:szCs w:val="26"/>
        </w:rPr>
        <w:tab/>
        <w:t xml:space="preserve">21.2. </w:t>
      </w:r>
      <w:r w:rsidRPr="00E771D8">
        <w:rPr>
          <w:sz w:val="26"/>
          <w:szCs w:val="26"/>
        </w:rPr>
        <w:t>lai nodrošinātu sabalansētu, proporcionālu izstrādājumu un preču grupu piedāvājumu Pasākumā, komisija</w:t>
      </w:r>
      <w:r>
        <w:rPr>
          <w:sz w:val="26"/>
          <w:szCs w:val="26"/>
        </w:rPr>
        <w:t xml:space="preserve"> </w:t>
      </w:r>
      <w:r w:rsidRPr="00E771D8">
        <w:rPr>
          <w:sz w:val="26"/>
          <w:szCs w:val="26"/>
        </w:rPr>
        <w:t>ir tiesīg</w:t>
      </w:r>
      <w:r>
        <w:rPr>
          <w:sz w:val="26"/>
          <w:szCs w:val="26"/>
        </w:rPr>
        <w:t>a</w:t>
      </w:r>
      <w:r w:rsidRPr="00E771D8">
        <w:rPr>
          <w:sz w:val="26"/>
          <w:szCs w:val="26"/>
        </w:rPr>
        <w:t>:</w:t>
      </w:r>
    </w:p>
    <w:p w:rsidR="00714E27" w:rsidRDefault="00714E27" w:rsidP="00714E27">
      <w:pPr>
        <w:pStyle w:val="Sarakstarindkopa"/>
        <w:numPr>
          <w:ilvl w:val="2"/>
          <w:numId w:val="8"/>
        </w:numPr>
        <w:tabs>
          <w:tab w:val="left" w:pos="0"/>
          <w:tab w:val="left" w:pos="1276"/>
        </w:tabs>
        <w:ind w:left="0" w:right="52" w:firstLine="709"/>
        <w:jc w:val="both"/>
        <w:rPr>
          <w:sz w:val="26"/>
          <w:szCs w:val="26"/>
        </w:rPr>
      </w:pPr>
      <w:r>
        <w:rPr>
          <w:sz w:val="26"/>
          <w:szCs w:val="26"/>
        </w:rPr>
        <w:t xml:space="preserve">pirms darba uzsākšanas, </w:t>
      </w:r>
      <w:r w:rsidRPr="00E771D8">
        <w:rPr>
          <w:sz w:val="26"/>
          <w:szCs w:val="26"/>
        </w:rPr>
        <w:t xml:space="preserve">saskaņā ar reālo saņemto pieteikumu apjomu attiecībā pret </w:t>
      </w:r>
      <w:r>
        <w:rPr>
          <w:sz w:val="26"/>
          <w:szCs w:val="26"/>
        </w:rPr>
        <w:t>P</w:t>
      </w:r>
      <w:r w:rsidRPr="00E771D8">
        <w:rPr>
          <w:sz w:val="26"/>
          <w:szCs w:val="26"/>
        </w:rPr>
        <w:t xml:space="preserve">asākumā </w:t>
      </w:r>
      <w:r>
        <w:rPr>
          <w:sz w:val="26"/>
          <w:szCs w:val="26"/>
        </w:rPr>
        <w:t xml:space="preserve">tehniski iespējamo un </w:t>
      </w:r>
      <w:r w:rsidRPr="00E771D8">
        <w:rPr>
          <w:sz w:val="26"/>
          <w:szCs w:val="26"/>
        </w:rPr>
        <w:t>apstiprināto tirdzniecības vietu skaitu</w:t>
      </w:r>
      <w:r>
        <w:rPr>
          <w:sz w:val="26"/>
          <w:szCs w:val="26"/>
        </w:rPr>
        <w:t>,</w:t>
      </w:r>
      <w:r w:rsidRPr="00E771D8">
        <w:rPr>
          <w:sz w:val="26"/>
          <w:szCs w:val="26"/>
        </w:rPr>
        <w:t xml:space="preserve"> pēc saviem ieskatiem noteikt, ierobežot un/vai palielināt jebkuras produktu/izstrādājumu kategorijas vietu skaitu attiecībā pret citām produktu/izstrādājumu kategorijām;</w:t>
      </w:r>
    </w:p>
    <w:p w:rsidR="00714E27" w:rsidRDefault="00714E27" w:rsidP="00714E27">
      <w:pPr>
        <w:pStyle w:val="Sarakstarindkopa"/>
        <w:numPr>
          <w:ilvl w:val="2"/>
          <w:numId w:val="8"/>
        </w:numPr>
        <w:tabs>
          <w:tab w:val="left" w:pos="0"/>
          <w:tab w:val="left" w:pos="1276"/>
        </w:tabs>
        <w:ind w:left="0" w:right="52" w:firstLine="709"/>
        <w:jc w:val="both"/>
        <w:rPr>
          <w:sz w:val="26"/>
          <w:szCs w:val="26"/>
        </w:rPr>
      </w:pPr>
      <w:r w:rsidRPr="00C92FA9">
        <w:rPr>
          <w:sz w:val="26"/>
          <w:szCs w:val="26"/>
        </w:rPr>
        <w:t>pieņemt vērtēšanai tikai tos pieteikumus, kas pilnībā un precīzi ir aizpildīti atbilstoši prasībām, pamatojoties uz noteikumu 1</w:t>
      </w:r>
      <w:r>
        <w:rPr>
          <w:sz w:val="26"/>
          <w:szCs w:val="26"/>
        </w:rPr>
        <w:t>8</w:t>
      </w:r>
      <w:r w:rsidRPr="00C92FA9">
        <w:rPr>
          <w:sz w:val="26"/>
          <w:szCs w:val="26"/>
        </w:rPr>
        <w:t>.1. un 1</w:t>
      </w:r>
      <w:r>
        <w:rPr>
          <w:sz w:val="26"/>
          <w:szCs w:val="26"/>
        </w:rPr>
        <w:t>8</w:t>
      </w:r>
      <w:r w:rsidRPr="00C92FA9">
        <w:rPr>
          <w:sz w:val="26"/>
          <w:szCs w:val="26"/>
        </w:rPr>
        <w:t>.2. punktu;</w:t>
      </w:r>
    </w:p>
    <w:p w:rsidR="00714E27" w:rsidRDefault="00714E27" w:rsidP="00714E27">
      <w:pPr>
        <w:pStyle w:val="Sarakstarindkopa"/>
        <w:numPr>
          <w:ilvl w:val="2"/>
          <w:numId w:val="8"/>
        </w:numPr>
        <w:tabs>
          <w:tab w:val="left" w:pos="0"/>
          <w:tab w:val="left" w:pos="1276"/>
        </w:tabs>
        <w:ind w:left="0" w:right="52" w:firstLine="709"/>
        <w:jc w:val="both"/>
        <w:rPr>
          <w:sz w:val="26"/>
          <w:szCs w:val="26"/>
        </w:rPr>
      </w:pPr>
      <w:r w:rsidRPr="00C92FA9">
        <w:rPr>
          <w:sz w:val="26"/>
          <w:szCs w:val="26"/>
        </w:rPr>
        <w:t>vērtēšanas kritērijus un nosacījumus (punktu amplitūda, kopējais iespējamais punktu skaits, izstrādājumu vērtēšanas kategoriju sadalījums, pamatojoties uz noteikumu 9.1. un 9.2. punktā minēto u.c.) pirms darba uzsākšanas noformulēt un precizēt saskaņā ar šo noteikumu nosacījumiem un reālo saņemto pieteikumu apjomu attiecībā pret Pasākumā apstiprināto tirdzniecības vietu skaitu;</w:t>
      </w:r>
    </w:p>
    <w:p w:rsidR="00714E27" w:rsidRDefault="00714E27" w:rsidP="00714E27">
      <w:pPr>
        <w:pStyle w:val="Sarakstarindkopa"/>
        <w:numPr>
          <w:ilvl w:val="2"/>
          <w:numId w:val="8"/>
        </w:numPr>
        <w:tabs>
          <w:tab w:val="left" w:pos="0"/>
          <w:tab w:val="left" w:pos="1276"/>
        </w:tabs>
        <w:ind w:left="0" w:right="52" w:firstLine="709"/>
        <w:jc w:val="both"/>
        <w:rPr>
          <w:sz w:val="26"/>
          <w:szCs w:val="26"/>
        </w:rPr>
      </w:pPr>
      <w:r w:rsidRPr="00C92FA9">
        <w:rPr>
          <w:sz w:val="26"/>
          <w:szCs w:val="26"/>
        </w:rPr>
        <w:t xml:space="preserve">vērtēt norādītās produkcijas atbilstību šo noteikumu pamatprasībām, izcelsmi (izmantotie materiāli, roku darba apjoms izstrādājumu tapšanā u.c.), saturu, kvalitāti (mākslinieciskā kompozīcija, atbilstība mūsdienu lietotāja prasībām, </w:t>
      </w:r>
      <w:proofErr w:type="spellStart"/>
      <w:r w:rsidRPr="00C92FA9">
        <w:rPr>
          <w:sz w:val="26"/>
          <w:szCs w:val="26"/>
        </w:rPr>
        <w:t>kre</w:t>
      </w:r>
      <w:r w:rsidR="00B60755">
        <w:rPr>
          <w:sz w:val="26"/>
          <w:szCs w:val="26"/>
        </w:rPr>
        <w:t>a</w:t>
      </w:r>
      <w:r w:rsidRPr="00C92FA9">
        <w:rPr>
          <w:sz w:val="26"/>
          <w:szCs w:val="26"/>
        </w:rPr>
        <w:t>tivitāte</w:t>
      </w:r>
      <w:proofErr w:type="spellEnd"/>
      <w:r w:rsidRPr="00C92FA9">
        <w:rPr>
          <w:sz w:val="26"/>
          <w:szCs w:val="26"/>
        </w:rPr>
        <w:t xml:space="preserve"> u.c.), izstrādājuma aktualitāti patērētāju vidū, kopskatu, vizuālo noformējumu un Pretendenta uzticamību, ņemot vērā sadarbību iepriekšējos Organizatora rīkotajos </w:t>
      </w:r>
      <w:r w:rsidR="00D52BD7">
        <w:rPr>
          <w:sz w:val="26"/>
          <w:szCs w:val="26"/>
        </w:rPr>
        <w:t>p</w:t>
      </w:r>
      <w:r w:rsidRPr="00C92FA9">
        <w:rPr>
          <w:sz w:val="26"/>
          <w:szCs w:val="26"/>
        </w:rPr>
        <w:t>asākumos u.c.;</w:t>
      </w:r>
    </w:p>
    <w:p w:rsidR="00714E27" w:rsidRDefault="00714E27" w:rsidP="00714E27">
      <w:pPr>
        <w:pStyle w:val="Sarakstarindkopa"/>
        <w:numPr>
          <w:ilvl w:val="2"/>
          <w:numId w:val="8"/>
        </w:numPr>
        <w:tabs>
          <w:tab w:val="left" w:pos="0"/>
          <w:tab w:val="left" w:pos="1276"/>
        </w:tabs>
        <w:ind w:left="0" w:right="52" w:firstLine="709"/>
        <w:jc w:val="both"/>
        <w:rPr>
          <w:sz w:val="26"/>
          <w:szCs w:val="26"/>
        </w:rPr>
      </w:pPr>
      <w:r w:rsidRPr="00C92FA9">
        <w:rPr>
          <w:sz w:val="26"/>
          <w:szCs w:val="26"/>
        </w:rPr>
        <w:t xml:space="preserve"> izvērtējot katra Pretendenta pieteikumā norādītās produkcijas saturu, pieprasīt Pretendentam papildus informāciju par produkciju – paplašinātu aprakstu un</w:t>
      </w:r>
      <w:r w:rsidR="00AB7ACE">
        <w:rPr>
          <w:sz w:val="26"/>
          <w:szCs w:val="26"/>
        </w:rPr>
        <w:t>/vai</w:t>
      </w:r>
      <w:r w:rsidRPr="00C92FA9">
        <w:rPr>
          <w:sz w:val="26"/>
          <w:szCs w:val="26"/>
        </w:rPr>
        <w:t xml:space="preserve"> produkcijas fotogrāfijas;</w:t>
      </w:r>
    </w:p>
    <w:p w:rsidR="00D52BD7" w:rsidRDefault="00714E27" w:rsidP="00D52BD7">
      <w:pPr>
        <w:pStyle w:val="Sarakstarindkopa"/>
        <w:numPr>
          <w:ilvl w:val="2"/>
          <w:numId w:val="8"/>
        </w:numPr>
        <w:tabs>
          <w:tab w:val="left" w:pos="0"/>
          <w:tab w:val="left" w:pos="1276"/>
        </w:tabs>
        <w:ind w:left="0" w:right="52" w:firstLine="709"/>
        <w:jc w:val="both"/>
        <w:rPr>
          <w:sz w:val="26"/>
          <w:szCs w:val="26"/>
        </w:rPr>
      </w:pPr>
      <w:r w:rsidRPr="00D52BD7">
        <w:rPr>
          <w:sz w:val="26"/>
          <w:szCs w:val="26"/>
        </w:rPr>
        <w:t>apstiprināt dalībai Pasākumā tos Pretendentus, kuru piedāvājums, saskaņā ar komisijas novērtējumu, atbilst visām šo noteikumu prasībām un, kuru piedāvājums pēc Organizatora pieaicinātās komisijas ieskatiem padara daudzveidīgāku un interesantāku Pasākuma kopainu;</w:t>
      </w:r>
    </w:p>
    <w:p w:rsidR="00D52BD7" w:rsidRPr="00D52BD7" w:rsidRDefault="00714E27" w:rsidP="00D52BD7">
      <w:pPr>
        <w:pStyle w:val="Sarakstarindkopa"/>
        <w:numPr>
          <w:ilvl w:val="2"/>
          <w:numId w:val="8"/>
        </w:numPr>
        <w:tabs>
          <w:tab w:val="left" w:pos="0"/>
          <w:tab w:val="left" w:pos="1276"/>
        </w:tabs>
        <w:ind w:left="0" w:right="52" w:firstLine="709"/>
        <w:jc w:val="both"/>
        <w:rPr>
          <w:sz w:val="26"/>
          <w:szCs w:val="26"/>
        </w:rPr>
      </w:pPr>
      <w:r w:rsidRPr="00D52BD7">
        <w:rPr>
          <w:sz w:val="26"/>
          <w:szCs w:val="26"/>
        </w:rPr>
        <w:t>neapstiprināt dalību Pasākumā tiem Pretendentiem, kuru produkcijas saturs un/vai kvalitāte komisijas novērtējuma rezultātā atzīta par Pasākumam neatbils</w:t>
      </w:r>
      <w:r w:rsidR="006745B6" w:rsidRPr="00D52BD7">
        <w:rPr>
          <w:sz w:val="26"/>
          <w:szCs w:val="26"/>
        </w:rPr>
        <w:t>tošu</w:t>
      </w:r>
      <w:r w:rsidR="00E83665" w:rsidRPr="00D52BD7">
        <w:rPr>
          <w:sz w:val="26"/>
          <w:szCs w:val="26"/>
        </w:rPr>
        <w:t xml:space="preserve">. </w:t>
      </w:r>
      <w:r w:rsidRPr="00D52BD7">
        <w:rPr>
          <w:sz w:val="26"/>
          <w:szCs w:val="26"/>
        </w:rPr>
        <w:t>Atteikuma gadījumā komisijas lēmums netiek pārskatīts.</w:t>
      </w:r>
    </w:p>
    <w:p w:rsidR="00714E27" w:rsidRPr="00D52BD7" w:rsidRDefault="00714E27" w:rsidP="00D52BD7">
      <w:pPr>
        <w:pStyle w:val="Sarakstarindkopa"/>
        <w:numPr>
          <w:ilvl w:val="0"/>
          <w:numId w:val="6"/>
        </w:numPr>
        <w:tabs>
          <w:tab w:val="left" w:pos="0"/>
          <w:tab w:val="left" w:pos="1134"/>
        </w:tabs>
        <w:ind w:left="0" w:right="52" w:firstLine="709"/>
        <w:jc w:val="both"/>
        <w:rPr>
          <w:sz w:val="26"/>
          <w:szCs w:val="26"/>
        </w:rPr>
      </w:pPr>
      <w:r w:rsidRPr="00D52BD7">
        <w:rPr>
          <w:sz w:val="26"/>
          <w:szCs w:val="26"/>
        </w:rPr>
        <w:t>Organizatora nolēmumi attiecībā uz tirdzniecības Dalībnieku atlasi un tirdzniecības vietu izkārtojumu ir galīgi un nav apstrīdami. Organizatoram ir tiesības pēc saviem ieskatiem izvietot un līdz Pasākuma sākumam mainīt Dalībnieku izkārtojumu tirdzniecībai paredzētajās vietās.</w:t>
      </w:r>
    </w:p>
    <w:p w:rsidR="00714E27" w:rsidRPr="0005330F" w:rsidRDefault="00714E27" w:rsidP="00D52BD7">
      <w:pPr>
        <w:pStyle w:val="Sarakstarindkopa"/>
        <w:numPr>
          <w:ilvl w:val="0"/>
          <w:numId w:val="6"/>
        </w:numPr>
        <w:tabs>
          <w:tab w:val="left" w:pos="1080"/>
        </w:tabs>
        <w:spacing w:after="120"/>
        <w:ind w:left="0" w:right="52" w:firstLine="720"/>
        <w:jc w:val="both"/>
        <w:rPr>
          <w:sz w:val="26"/>
          <w:szCs w:val="26"/>
        </w:rPr>
      </w:pPr>
      <w:r w:rsidRPr="004D698E">
        <w:rPr>
          <w:sz w:val="26"/>
          <w:szCs w:val="26"/>
        </w:rPr>
        <w:t xml:space="preserve"> </w:t>
      </w:r>
      <w:r w:rsidRPr="0005330F">
        <w:rPr>
          <w:sz w:val="26"/>
          <w:szCs w:val="26"/>
        </w:rPr>
        <w:t xml:space="preserve">Nodrošinot tirdzniecības Dalībniekam tirdzniecības vietu Pasākuma teritorijā Organizatoram ir tiesības </w:t>
      </w:r>
      <w:r>
        <w:rPr>
          <w:sz w:val="26"/>
          <w:szCs w:val="26"/>
        </w:rPr>
        <w:t>to ierādīt pēc saviem ieskatiem</w:t>
      </w:r>
      <w:r w:rsidRPr="0005330F">
        <w:rPr>
          <w:sz w:val="26"/>
          <w:szCs w:val="26"/>
        </w:rPr>
        <w:t xml:space="preserve"> saskaņā ar konceptuāliem un tehniskiem nosacījumiem, negarantējot, ka tā atbildīs Pretendenta pieteikumā veidlapā norādītajai vēlamajai atrašanās vietai. </w:t>
      </w:r>
    </w:p>
    <w:p w:rsidR="00091AD5" w:rsidRPr="00091AD5" w:rsidRDefault="00714E27" w:rsidP="00D52BD7">
      <w:pPr>
        <w:pStyle w:val="Sarakstarindkopa"/>
        <w:numPr>
          <w:ilvl w:val="0"/>
          <w:numId w:val="6"/>
        </w:numPr>
        <w:tabs>
          <w:tab w:val="left" w:pos="1080"/>
        </w:tabs>
        <w:spacing w:after="120"/>
        <w:ind w:left="0" w:right="52" w:firstLine="720"/>
        <w:jc w:val="both"/>
        <w:rPr>
          <w:sz w:val="26"/>
          <w:szCs w:val="26"/>
        </w:rPr>
      </w:pPr>
      <w:r w:rsidRPr="004D698E">
        <w:rPr>
          <w:rFonts w:eastAsia="TrebuchetMS" w:cs="TrebuchetMS"/>
          <w:sz w:val="26"/>
          <w:szCs w:val="26"/>
        </w:rPr>
        <w:t xml:space="preserve">Apstiprinājums vai atteikums dalībai Pasākumā katram Pretendentam tiks nosūtīts uz pieteikuma veidlapā norādīto e-pasta adresi </w:t>
      </w:r>
      <w:r w:rsidRPr="0005330F">
        <w:rPr>
          <w:sz w:val="26"/>
          <w:szCs w:val="26"/>
        </w:rPr>
        <w:t xml:space="preserve">(Pretendentam pieteikumā jānorāda eksistējoša, aktīva e- pasta adrese) </w:t>
      </w:r>
      <w:r w:rsidRPr="0005330F">
        <w:rPr>
          <w:rFonts w:eastAsia="TrebuchetMS" w:cs="TrebuchetMS"/>
          <w:sz w:val="26"/>
          <w:szCs w:val="26"/>
        </w:rPr>
        <w:t xml:space="preserve">līdz 2016. gada </w:t>
      </w:r>
      <w:r w:rsidR="00F37D79">
        <w:rPr>
          <w:rFonts w:eastAsia="TrebuchetMS" w:cs="TrebuchetMS"/>
          <w:sz w:val="26"/>
          <w:szCs w:val="26"/>
        </w:rPr>
        <w:t>14</w:t>
      </w:r>
      <w:r w:rsidRPr="0005330F">
        <w:rPr>
          <w:rFonts w:eastAsia="TrebuchetMS" w:cs="TrebuchetMS"/>
          <w:sz w:val="26"/>
          <w:szCs w:val="26"/>
        </w:rPr>
        <w:t>. </w:t>
      </w:r>
      <w:r w:rsidR="00F37D79">
        <w:rPr>
          <w:rFonts w:eastAsia="TrebuchetMS" w:cs="TrebuchetMS"/>
          <w:sz w:val="26"/>
          <w:szCs w:val="26"/>
        </w:rPr>
        <w:t>septembra plkst.</w:t>
      </w:r>
      <w:r w:rsidRPr="0005330F">
        <w:rPr>
          <w:rFonts w:eastAsia="TrebuchetMS" w:cs="TrebuchetMS"/>
          <w:sz w:val="26"/>
          <w:szCs w:val="26"/>
        </w:rPr>
        <w:t>17.00.</w:t>
      </w:r>
    </w:p>
    <w:p w:rsidR="00091AD5" w:rsidRPr="00091AD5" w:rsidRDefault="00091AD5" w:rsidP="00091AD5">
      <w:pPr>
        <w:pStyle w:val="Sarakstarindkopa"/>
        <w:tabs>
          <w:tab w:val="left" w:pos="1080"/>
        </w:tabs>
        <w:spacing w:after="120"/>
        <w:ind w:right="52"/>
        <w:jc w:val="both"/>
        <w:rPr>
          <w:sz w:val="26"/>
          <w:szCs w:val="26"/>
        </w:rPr>
      </w:pPr>
    </w:p>
    <w:p w:rsidR="00091AD5" w:rsidRDefault="00091AD5" w:rsidP="00091AD5">
      <w:pPr>
        <w:pStyle w:val="Sarakstarindkopa"/>
        <w:tabs>
          <w:tab w:val="left" w:pos="720"/>
        </w:tabs>
        <w:spacing w:after="240"/>
        <w:jc w:val="center"/>
        <w:rPr>
          <w:b/>
          <w:sz w:val="26"/>
          <w:szCs w:val="26"/>
        </w:rPr>
      </w:pPr>
      <w:r>
        <w:rPr>
          <w:b/>
          <w:sz w:val="26"/>
          <w:szCs w:val="26"/>
        </w:rPr>
        <w:t>4.</w:t>
      </w:r>
      <w:r w:rsidRPr="000811E8">
        <w:rPr>
          <w:b/>
          <w:sz w:val="26"/>
          <w:szCs w:val="26"/>
        </w:rPr>
        <w:t xml:space="preserve"> Dalības maksa un norēķinu kārtība</w:t>
      </w:r>
    </w:p>
    <w:p w:rsidR="00091AD5" w:rsidRPr="00091AD5" w:rsidRDefault="00091AD5" w:rsidP="00091AD5">
      <w:pPr>
        <w:pStyle w:val="Sarakstarindkopa"/>
        <w:tabs>
          <w:tab w:val="left" w:pos="1080"/>
        </w:tabs>
        <w:spacing w:after="120"/>
        <w:ind w:right="52"/>
        <w:jc w:val="both"/>
        <w:rPr>
          <w:sz w:val="26"/>
          <w:szCs w:val="26"/>
        </w:rPr>
      </w:pPr>
    </w:p>
    <w:p w:rsidR="00780888" w:rsidRDefault="00714E27" w:rsidP="00D52BD7">
      <w:pPr>
        <w:pStyle w:val="Sarakstarindkopa"/>
        <w:numPr>
          <w:ilvl w:val="0"/>
          <w:numId w:val="6"/>
        </w:numPr>
        <w:tabs>
          <w:tab w:val="left" w:pos="1080"/>
        </w:tabs>
        <w:spacing w:after="120"/>
        <w:ind w:left="0" w:right="52" w:firstLine="720"/>
        <w:jc w:val="both"/>
        <w:rPr>
          <w:sz w:val="26"/>
          <w:szCs w:val="26"/>
        </w:rPr>
      </w:pPr>
      <w:r w:rsidRPr="0005330F">
        <w:rPr>
          <w:rFonts w:eastAsia="TrebuchetMS" w:cs="TrebuchetMS"/>
          <w:sz w:val="26"/>
          <w:szCs w:val="26"/>
        </w:rPr>
        <w:t xml:space="preserve"> </w:t>
      </w:r>
      <w:r w:rsidR="000C7BD9" w:rsidRPr="00091AD5">
        <w:rPr>
          <w:sz w:val="26"/>
          <w:szCs w:val="26"/>
        </w:rPr>
        <w:t>Apstiprinātais Pretendents</w:t>
      </w:r>
      <w:r w:rsidR="00780888" w:rsidRPr="00091AD5">
        <w:rPr>
          <w:sz w:val="26"/>
          <w:szCs w:val="26"/>
        </w:rPr>
        <w:t>, atkarībā no produkcijas veida un tirdzniecības vietas, veic līdzdalības maksājumu: „Līdzfinansējums kultūras programmas nodrošināšanai”, atbilstoši sarakstā norādītajiem kritērijiem un izcenojumiem:</w:t>
      </w:r>
    </w:p>
    <w:p w:rsidR="00676D26" w:rsidRDefault="00676D26" w:rsidP="00676D26">
      <w:pPr>
        <w:pStyle w:val="Sarakstarindkopa"/>
        <w:tabs>
          <w:tab w:val="left" w:pos="1080"/>
        </w:tabs>
        <w:spacing w:after="120"/>
        <w:ind w:right="52"/>
        <w:jc w:val="both"/>
        <w:rPr>
          <w:sz w:val="26"/>
          <w:szCs w:val="26"/>
        </w:rPr>
      </w:pPr>
    </w:p>
    <w:tbl>
      <w:tblPr>
        <w:tblpPr w:leftFromText="180" w:rightFromText="180" w:vertAnchor="text" w:horzAnchor="margin"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1986"/>
        <w:gridCol w:w="2340"/>
        <w:gridCol w:w="2340"/>
      </w:tblGrid>
      <w:tr w:rsidR="00676D26" w:rsidRPr="000811E8" w:rsidTr="00676D26">
        <w:trPr>
          <w:trHeight w:val="1540"/>
        </w:trPr>
        <w:tc>
          <w:tcPr>
            <w:tcW w:w="2802" w:type="dxa"/>
            <w:vAlign w:val="center"/>
          </w:tcPr>
          <w:p w:rsidR="00676D26" w:rsidRPr="000811E8" w:rsidRDefault="00676D26" w:rsidP="00676D26">
            <w:pPr>
              <w:pStyle w:val="Sarakstarindkopa"/>
              <w:spacing w:before="120" w:after="120"/>
              <w:ind w:left="0"/>
              <w:jc w:val="center"/>
              <w:rPr>
                <w:b/>
                <w:sz w:val="26"/>
              </w:rPr>
            </w:pPr>
            <w:r w:rsidRPr="000811E8">
              <w:rPr>
                <w:b/>
                <w:sz w:val="26"/>
              </w:rPr>
              <w:t>Produkcijas veids</w:t>
            </w:r>
          </w:p>
        </w:tc>
        <w:tc>
          <w:tcPr>
            <w:tcW w:w="1986" w:type="dxa"/>
            <w:vAlign w:val="center"/>
          </w:tcPr>
          <w:p w:rsidR="00676D26" w:rsidRPr="000811E8" w:rsidRDefault="00676D26" w:rsidP="00676D26">
            <w:pPr>
              <w:pStyle w:val="Sarakstarindkopa"/>
              <w:spacing w:before="120" w:after="120"/>
              <w:ind w:left="0"/>
              <w:jc w:val="center"/>
              <w:rPr>
                <w:sz w:val="26"/>
              </w:rPr>
            </w:pPr>
            <w:r w:rsidRPr="000811E8">
              <w:rPr>
                <w:b/>
                <w:sz w:val="26"/>
              </w:rPr>
              <w:t>Doma laukumā</w:t>
            </w:r>
            <w:r w:rsidRPr="000811E8">
              <w:rPr>
                <w:sz w:val="26"/>
              </w:rPr>
              <w:br/>
              <w:t>(ar Organizatora galdu un solu)</w:t>
            </w:r>
          </w:p>
        </w:tc>
        <w:tc>
          <w:tcPr>
            <w:tcW w:w="2340" w:type="dxa"/>
            <w:vAlign w:val="center"/>
          </w:tcPr>
          <w:p w:rsidR="00676D26" w:rsidRPr="000811E8" w:rsidRDefault="00676D26" w:rsidP="00676D26">
            <w:pPr>
              <w:pStyle w:val="Sarakstarindkopa"/>
              <w:spacing w:before="120" w:after="120"/>
              <w:ind w:left="0"/>
              <w:jc w:val="center"/>
              <w:rPr>
                <w:sz w:val="26"/>
              </w:rPr>
            </w:pPr>
            <w:proofErr w:type="spellStart"/>
            <w:r w:rsidRPr="000811E8">
              <w:rPr>
                <w:b/>
                <w:sz w:val="26"/>
              </w:rPr>
              <w:t>Herdera</w:t>
            </w:r>
            <w:proofErr w:type="spellEnd"/>
            <w:r w:rsidRPr="000811E8">
              <w:rPr>
                <w:b/>
                <w:sz w:val="26"/>
              </w:rPr>
              <w:t xml:space="preserve"> laukumā, Jēkaba, Pils, Tirgoņu ielā</w:t>
            </w:r>
            <w:r w:rsidRPr="000811E8">
              <w:rPr>
                <w:sz w:val="26"/>
              </w:rPr>
              <w:br/>
              <w:t>(ar Organizatora galdu un solu)</w:t>
            </w:r>
          </w:p>
        </w:tc>
        <w:tc>
          <w:tcPr>
            <w:tcW w:w="2340" w:type="dxa"/>
            <w:vAlign w:val="center"/>
          </w:tcPr>
          <w:p w:rsidR="00676D26" w:rsidRPr="000811E8" w:rsidRDefault="00676D26" w:rsidP="00676D26">
            <w:pPr>
              <w:pStyle w:val="Sarakstarindkopa"/>
              <w:spacing w:before="120" w:after="120"/>
              <w:ind w:left="0"/>
              <w:jc w:val="center"/>
              <w:rPr>
                <w:sz w:val="26"/>
              </w:rPr>
            </w:pPr>
            <w:proofErr w:type="spellStart"/>
            <w:r w:rsidRPr="000811E8">
              <w:rPr>
                <w:b/>
                <w:sz w:val="26"/>
              </w:rPr>
              <w:t>Herdera</w:t>
            </w:r>
            <w:proofErr w:type="spellEnd"/>
            <w:r w:rsidRPr="000811E8">
              <w:rPr>
                <w:b/>
                <w:sz w:val="26"/>
              </w:rPr>
              <w:t xml:space="preserve"> laukumā, </w:t>
            </w:r>
            <w:r>
              <w:rPr>
                <w:b/>
                <w:sz w:val="26"/>
              </w:rPr>
              <w:t xml:space="preserve">Tirgoņu, Pils, </w:t>
            </w:r>
            <w:proofErr w:type="spellStart"/>
            <w:r>
              <w:rPr>
                <w:b/>
                <w:sz w:val="26"/>
              </w:rPr>
              <w:t>Jaunielā</w:t>
            </w:r>
            <w:proofErr w:type="spellEnd"/>
            <w:r w:rsidRPr="000811E8">
              <w:rPr>
                <w:b/>
                <w:sz w:val="26"/>
              </w:rPr>
              <w:br/>
            </w:r>
            <w:r w:rsidRPr="000811E8">
              <w:rPr>
                <w:sz w:val="26"/>
              </w:rPr>
              <w:t>(bez Organizatora sola un galda)</w:t>
            </w:r>
          </w:p>
        </w:tc>
      </w:tr>
      <w:tr w:rsidR="00676D26" w:rsidRPr="000811E8" w:rsidTr="00676D26">
        <w:trPr>
          <w:trHeight w:val="567"/>
        </w:trPr>
        <w:tc>
          <w:tcPr>
            <w:tcW w:w="9468" w:type="dxa"/>
            <w:gridSpan w:val="4"/>
          </w:tcPr>
          <w:p w:rsidR="00676D26" w:rsidRPr="00AF205C" w:rsidRDefault="00676D26" w:rsidP="00676D26">
            <w:pPr>
              <w:pStyle w:val="Sarakstarindkopa"/>
              <w:ind w:left="0"/>
              <w:rPr>
                <w:sz w:val="26"/>
              </w:rPr>
            </w:pPr>
            <w:r w:rsidRPr="000811E8">
              <w:rPr>
                <w:b/>
                <w:sz w:val="26"/>
                <w:szCs w:val="26"/>
              </w:rPr>
              <w:t>Lauksaimniecības produkcija –</w:t>
            </w:r>
            <w:r w:rsidRPr="000811E8">
              <w:rPr>
                <w:sz w:val="26"/>
                <w:szCs w:val="26"/>
              </w:rPr>
              <w:t xml:space="preserve"> ķirbji, āboli u.c. </w:t>
            </w:r>
            <w:r>
              <w:rPr>
                <w:sz w:val="26"/>
                <w:szCs w:val="26"/>
              </w:rPr>
              <w:t xml:space="preserve">svaigās, novācamās </w:t>
            </w:r>
            <w:r w:rsidRPr="000811E8">
              <w:rPr>
                <w:sz w:val="26"/>
                <w:szCs w:val="26"/>
              </w:rPr>
              <w:t xml:space="preserve">rudens ražas veltes – </w:t>
            </w:r>
            <w:r>
              <w:rPr>
                <w:sz w:val="26"/>
                <w:szCs w:val="26"/>
              </w:rPr>
              <w:t>EUR</w:t>
            </w:r>
            <w:r w:rsidRPr="000811E8">
              <w:rPr>
                <w:sz w:val="26"/>
                <w:szCs w:val="26"/>
              </w:rPr>
              <w:t xml:space="preserve"> </w:t>
            </w:r>
            <w:r>
              <w:rPr>
                <w:sz w:val="26"/>
                <w:szCs w:val="26"/>
              </w:rPr>
              <w:t>28</w:t>
            </w:r>
          </w:p>
        </w:tc>
      </w:tr>
      <w:tr w:rsidR="00676D26" w:rsidRPr="000811E8" w:rsidTr="00676D26">
        <w:tc>
          <w:tcPr>
            <w:tcW w:w="2802" w:type="dxa"/>
          </w:tcPr>
          <w:p w:rsidR="00676D26" w:rsidRPr="000811E8" w:rsidRDefault="00676D26" w:rsidP="00676D26">
            <w:pPr>
              <w:pStyle w:val="Sarakstarindkopa"/>
              <w:ind w:left="0"/>
              <w:rPr>
                <w:b/>
                <w:sz w:val="26"/>
                <w:szCs w:val="26"/>
              </w:rPr>
            </w:pPr>
            <w:r w:rsidRPr="000811E8">
              <w:rPr>
                <w:b/>
                <w:sz w:val="26"/>
                <w:szCs w:val="26"/>
              </w:rPr>
              <w:t>Lietišķās mākslas izstrādājumi</w:t>
            </w:r>
          </w:p>
        </w:tc>
        <w:tc>
          <w:tcPr>
            <w:tcW w:w="1986" w:type="dxa"/>
          </w:tcPr>
          <w:p w:rsidR="00676D26" w:rsidRPr="000811E8" w:rsidRDefault="00676D26" w:rsidP="00676D26">
            <w:pPr>
              <w:pStyle w:val="Sarakstarindkopa"/>
              <w:spacing w:before="120" w:after="120"/>
              <w:ind w:left="0"/>
              <w:rPr>
                <w:sz w:val="26"/>
                <w:szCs w:val="26"/>
              </w:rPr>
            </w:pPr>
            <w:r>
              <w:rPr>
                <w:sz w:val="26"/>
                <w:szCs w:val="26"/>
              </w:rPr>
              <w:t>EUR</w:t>
            </w:r>
            <w:r w:rsidRPr="000811E8">
              <w:rPr>
                <w:sz w:val="26"/>
                <w:szCs w:val="26"/>
              </w:rPr>
              <w:t xml:space="preserve"> </w:t>
            </w:r>
            <w:r>
              <w:rPr>
                <w:sz w:val="26"/>
                <w:szCs w:val="26"/>
              </w:rPr>
              <w:t>49</w:t>
            </w:r>
          </w:p>
        </w:tc>
        <w:tc>
          <w:tcPr>
            <w:tcW w:w="2340" w:type="dxa"/>
          </w:tcPr>
          <w:p w:rsidR="00676D26" w:rsidRPr="000811E8" w:rsidRDefault="00676D26" w:rsidP="00676D26">
            <w:pPr>
              <w:pStyle w:val="Sarakstarindkopa"/>
              <w:spacing w:before="120" w:after="120"/>
              <w:ind w:left="0"/>
              <w:rPr>
                <w:sz w:val="26"/>
                <w:szCs w:val="26"/>
              </w:rPr>
            </w:pPr>
            <w:r>
              <w:rPr>
                <w:sz w:val="26"/>
                <w:szCs w:val="26"/>
              </w:rPr>
              <w:t>EUR</w:t>
            </w:r>
            <w:r w:rsidRPr="000811E8">
              <w:rPr>
                <w:sz w:val="26"/>
                <w:szCs w:val="26"/>
              </w:rPr>
              <w:t xml:space="preserve"> </w:t>
            </w:r>
            <w:r>
              <w:rPr>
                <w:sz w:val="26"/>
                <w:szCs w:val="26"/>
              </w:rPr>
              <w:t>35</w:t>
            </w:r>
          </w:p>
        </w:tc>
        <w:tc>
          <w:tcPr>
            <w:tcW w:w="2340" w:type="dxa"/>
          </w:tcPr>
          <w:p w:rsidR="00676D26" w:rsidRPr="000811E8" w:rsidRDefault="00676D26" w:rsidP="00676D26">
            <w:pPr>
              <w:pStyle w:val="Sarakstarindkopa"/>
              <w:spacing w:before="120" w:after="120"/>
              <w:ind w:left="0"/>
              <w:rPr>
                <w:sz w:val="26"/>
                <w:szCs w:val="26"/>
              </w:rPr>
            </w:pPr>
            <w:r>
              <w:rPr>
                <w:sz w:val="26"/>
                <w:szCs w:val="26"/>
              </w:rPr>
              <w:t>EUR</w:t>
            </w:r>
            <w:r w:rsidRPr="000811E8">
              <w:rPr>
                <w:sz w:val="26"/>
                <w:szCs w:val="26"/>
              </w:rPr>
              <w:t xml:space="preserve"> </w:t>
            </w:r>
            <w:r>
              <w:rPr>
                <w:sz w:val="26"/>
                <w:szCs w:val="26"/>
              </w:rPr>
              <w:t>21</w:t>
            </w:r>
          </w:p>
        </w:tc>
      </w:tr>
      <w:tr w:rsidR="00676D26" w:rsidRPr="000811E8" w:rsidTr="00676D26">
        <w:trPr>
          <w:trHeight w:val="193"/>
        </w:trPr>
        <w:tc>
          <w:tcPr>
            <w:tcW w:w="2802" w:type="dxa"/>
          </w:tcPr>
          <w:p w:rsidR="00676D26" w:rsidRPr="000811E8" w:rsidRDefault="00676D26" w:rsidP="00676D26">
            <w:pPr>
              <w:pStyle w:val="Sarakstarindkopa"/>
              <w:ind w:left="0"/>
              <w:rPr>
                <w:b/>
                <w:sz w:val="26"/>
                <w:szCs w:val="26"/>
              </w:rPr>
            </w:pPr>
            <w:r w:rsidRPr="000811E8">
              <w:rPr>
                <w:b/>
                <w:sz w:val="26"/>
                <w:szCs w:val="26"/>
              </w:rPr>
              <w:t>Grāmatas</w:t>
            </w:r>
          </w:p>
        </w:tc>
        <w:tc>
          <w:tcPr>
            <w:tcW w:w="1986" w:type="dxa"/>
          </w:tcPr>
          <w:p w:rsidR="00676D26" w:rsidRPr="000811E8" w:rsidRDefault="00676D26" w:rsidP="00676D26">
            <w:pPr>
              <w:pStyle w:val="Sarakstarindkopa"/>
              <w:ind w:left="0"/>
              <w:rPr>
                <w:sz w:val="26"/>
                <w:szCs w:val="26"/>
              </w:rPr>
            </w:pPr>
            <w:r>
              <w:rPr>
                <w:sz w:val="26"/>
                <w:szCs w:val="26"/>
              </w:rPr>
              <w:t>EUR</w:t>
            </w:r>
            <w:r w:rsidRPr="000811E8">
              <w:rPr>
                <w:sz w:val="26"/>
                <w:szCs w:val="26"/>
              </w:rPr>
              <w:t xml:space="preserve"> </w:t>
            </w:r>
            <w:r>
              <w:rPr>
                <w:sz w:val="26"/>
                <w:szCs w:val="26"/>
              </w:rPr>
              <w:t>49</w:t>
            </w:r>
          </w:p>
        </w:tc>
        <w:tc>
          <w:tcPr>
            <w:tcW w:w="2340" w:type="dxa"/>
          </w:tcPr>
          <w:p w:rsidR="00676D26" w:rsidRPr="000811E8" w:rsidRDefault="00676D26" w:rsidP="00676D26">
            <w:pPr>
              <w:pStyle w:val="Sarakstarindkopa"/>
              <w:ind w:left="0"/>
              <w:rPr>
                <w:sz w:val="26"/>
                <w:szCs w:val="26"/>
              </w:rPr>
            </w:pPr>
            <w:r>
              <w:rPr>
                <w:sz w:val="26"/>
                <w:szCs w:val="26"/>
              </w:rPr>
              <w:t>EUR</w:t>
            </w:r>
            <w:r w:rsidRPr="000811E8">
              <w:rPr>
                <w:sz w:val="26"/>
                <w:szCs w:val="26"/>
              </w:rPr>
              <w:t xml:space="preserve"> </w:t>
            </w:r>
            <w:r>
              <w:rPr>
                <w:sz w:val="26"/>
                <w:szCs w:val="26"/>
              </w:rPr>
              <w:t>35</w:t>
            </w:r>
          </w:p>
        </w:tc>
        <w:tc>
          <w:tcPr>
            <w:tcW w:w="2340" w:type="dxa"/>
          </w:tcPr>
          <w:p w:rsidR="00676D26" w:rsidRPr="000811E8" w:rsidRDefault="00676D26" w:rsidP="00676D26">
            <w:pPr>
              <w:pStyle w:val="Sarakstarindkopa"/>
              <w:ind w:left="0"/>
              <w:rPr>
                <w:sz w:val="26"/>
                <w:szCs w:val="26"/>
              </w:rPr>
            </w:pPr>
            <w:r>
              <w:rPr>
                <w:sz w:val="26"/>
                <w:szCs w:val="26"/>
              </w:rPr>
              <w:t>EUR</w:t>
            </w:r>
            <w:r w:rsidRPr="000811E8">
              <w:rPr>
                <w:sz w:val="26"/>
                <w:szCs w:val="26"/>
              </w:rPr>
              <w:t xml:space="preserve"> </w:t>
            </w:r>
            <w:r>
              <w:rPr>
                <w:sz w:val="26"/>
                <w:szCs w:val="26"/>
              </w:rPr>
              <w:t>21</w:t>
            </w:r>
          </w:p>
        </w:tc>
      </w:tr>
      <w:tr w:rsidR="00676D26" w:rsidRPr="000811E8" w:rsidTr="00676D26">
        <w:tc>
          <w:tcPr>
            <w:tcW w:w="2802" w:type="dxa"/>
          </w:tcPr>
          <w:p w:rsidR="00676D26" w:rsidRPr="000811E8" w:rsidRDefault="00676D26" w:rsidP="00676D26">
            <w:pPr>
              <w:pStyle w:val="Sarakstarindkopa"/>
              <w:ind w:left="0"/>
              <w:rPr>
                <w:b/>
                <w:sz w:val="26"/>
                <w:szCs w:val="26"/>
              </w:rPr>
            </w:pPr>
            <w:r w:rsidRPr="00FF1494">
              <w:rPr>
                <w:b/>
                <w:sz w:val="26"/>
                <w:szCs w:val="26"/>
              </w:rPr>
              <w:t>Dab</w:t>
            </w:r>
            <w:r>
              <w:rPr>
                <w:b/>
                <w:sz w:val="26"/>
                <w:szCs w:val="26"/>
              </w:rPr>
              <w:t>īgā</w:t>
            </w:r>
            <w:r w:rsidRPr="00FF1494">
              <w:rPr>
                <w:b/>
                <w:sz w:val="26"/>
                <w:szCs w:val="26"/>
              </w:rPr>
              <w:t xml:space="preserve"> kosmētika,  </w:t>
            </w:r>
            <w:proofErr w:type="spellStart"/>
            <w:r w:rsidRPr="00FF1494">
              <w:rPr>
                <w:b/>
                <w:sz w:val="26"/>
                <w:szCs w:val="26"/>
              </w:rPr>
              <w:t>pirtslietas</w:t>
            </w:r>
            <w:proofErr w:type="spellEnd"/>
            <w:r w:rsidRPr="00FF1494">
              <w:rPr>
                <w:b/>
                <w:sz w:val="26"/>
                <w:szCs w:val="26"/>
              </w:rPr>
              <w:t>, augļu, ogu, dārzeņu pārstrādes produkti</w:t>
            </w:r>
            <w:r>
              <w:rPr>
                <w:b/>
                <w:sz w:val="26"/>
                <w:szCs w:val="26"/>
              </w:rPr>
              <w:t xml:space="preserve"> </w:t>
            </w:r>
            <w:r w:rsidRPr="001A0B9F">
              <w:rPr>
                <w:sz w:val="20"/>
                <w:szCs w:val="20"/>
              </w:rPr>
              <w:t>(</w:t>
            </w:r>
            <w:r>
              <w:rPr>
                <w:sz w:val="20"/>
                <w:szCs w:val="20"/>
              </w:rPr>
              <w:t>t.sk. ievārījumi, sulas, marinējumi, sālījumi u.c.)</w:t>
            </w:r>
          </w:p>
        </w:tc>
        <w:tc>
          <w:tcPr>
            <w:tcW w:w="1986" w:type="dxa"/>
          </w:tcPr>
          <w:p w:rsidR="00676D26" w:rsidRPr="000811E8" w:rsidRDefault="00676D26" w:rsidP="00676D26">
            <w:pPr>
              <w:pStyle w:val="Sarakstarindkopa"/>
              <w:spacing w:before="120" w:after="120"/>
              <w:ind w:left="0"/>
              <w:rPr>
                <w:sz w:val="26"/>
                <w:szCs w:val="26"/>
              </w:rPr>
            </w:pPr>
            <w:r>
              <w:rPr>
                <w:sz w:val="26"/>
                <w:szCs w:val="26"/>
              </w:rPr>
              <w:t>EUR</w:t>
            </w:r>
            <w:r w:rsidRPr="000811E8">
              <w:rPr>
                <w:sz w:val="26"/>
                <w:szCs w:val="26"/>
              </w:rPr>
              <w:t xml:space="preserve"> </w:t>
            </w:r>
            <w:r>
              <w:rPr>
                <w:sz w:val="26"/>
                <w:szCs w:val="26"/>
              </w:rPr>
              <w:t>49</w:t>
            </w:r>
          </w:p>
        </w:tc>
        <w:tc>
          <w:tcPr>
            <w:tcW w:w="2340" w:type="dxa"/>
          </w:tcPr>
          <w:p w:rsidR="00676D26" w:rsidRPr="000811E8" w:rsidRDefault="00676D26" w:rsidP="00676D26">
            <w:pPr>
              <w:pStyle w:val="Sarakstarindkopa"/>
              <w:spacing w:before="120" w:after="120"/>
              <w:ind w:left="0"/>
              <w:rPr>
                <w:sz w:val="26"/>
                <w:szCs w:val="26"/>
              </w:rPr>
            </w:pPr>
            <w:r>
              <w:rPr>
                <w:sz w:val="26"/>
                <w:szCs w:val="26"/>
              </w:rPr>
              <w:t>EUR</w:t>
            </w:r>
            <w:r w:rsidRPr="000811E8">
              <w:rPr>
                <w:sz w:val="26"/>
                <w:szCs w:val="26"/>
              </w:rPr>
              <w:t xml:space="preserve"> </w:t>
            </w:r>
            <w:r>
              <w:rPr>
                <w:sz w:val="26"/>
                <w:szCs w:val="26"/>
              </w:rPr>
              <w:t>35</w:t>
            </w:r>
          </w:p>
        </w:tc>
        <w:tc>
          <w:tcPr>
            <w:tcW w:w="2340" w:type="dxa"/>
          </w:tcPr>
          <w:p w:rsidR="00676D26" w:rsidRPr="000811E8" w:rsidRDefault="00676D26" w:rsidP="00676D26">
            <w:pPr>
              <w:pStyle w:val="Sarakstarindkopa"/>
              <w:spacing w:before="120" w:after="120"/>
              <w:ind w:left="0"/>
              <w:rPr>
                <w:sz w:val="26"/>
                <w:szCs w:val="26"/>
              </w:rPr>
            </w:pPr>
            <w:r>
              <w:rPr>
                <w:sz w:val="26"/>
                <w:szCs w:val="26"/>
              </w:rPr>
              <w:t>EUR</w:t>
            </w:r>
            <w:r w:rsidRPr="000811E8">
              <w:rPr>
                <w:sz w:val="26"/>
                <w:szCs w:val="26"/>
              </w:rPr>
              <w:t xml:space="preserve"> </w:t>
            </w:r>
            <w:r>
              <w:rPr>
                <w:sz w:val="26"/>
                <w:szCs w:val="26"/>
              </w:rPr>
              <w:t>21</w:t>
            </w:r>
          </w:p>
        </w:tc>
      </w:tr>
      <w:tr w:rsidR="00676D26" w:rsidRPr="000811E8" w:rsidTr="00676D26">
        <w:tc>
          <w:tcPr>
            <w:tcW w:w="2802" w:type="dxa"/>
          </w:tcPr>
          <w:p w:rsidR="00676D26" w:rsidRPr="000811E8" w:rsidRDefault="00676D26" w:rsidP="00676D26">
            <w:pPr>
              <w:pStyle w:val="Sarakstarindkopa"/>
              <w:ind w:left="0"/>
              <w:rPr>
                <w:b/>
                <w:sz w:val="26"/>
                <w:szCs w:val="26"/>
              </w:rPr>
            </w:pPr>
            <w:r w:rsidRPr="000811E8">
              <w:rPr>
                <w:b/>
                <w:sz w:val="26"/>
                <w:szCs w:val="26"/>
              </w:rPr>
              <w:t>Zāļu tējas</w:t>
            </w:r>
          </w:p>
        </w:tc>
        <w:tc>
          <w:tcPr>
            <w:tcW w:w="1986" w:type="dxa"/>
          </w:tcPr>
          <w:p w:rsidR="00676D26" w:rsidRPr="000811E8" w:rsidRDefault="00676D26" w:rsidP="00676D26">
            <w:pPr>
              <w:pStyle w:val="Sarakstarindkopa"/>
              <w:ind w:left="0"/>
              <w:rPr>
                <w:sz w:val="26"/>
                <w:szCs w:val="26"/>
              </w:rPr>
            </w:pPr>
            <w:r>
              <w:rPr>
                <w:sz w:val="26"/>
                <w:szCs w:val="26"/>
              </w:rPr>
              <w:t>EUR</w:t>
            </w:r>
            <w:r w:rsidRPr="000811E8">
              <w:rPr>
                <w:sz w:val="26"/>
                <w:szCs w:val="26"/>
              </w:rPr>
              <w:t xml:space="preserve"> </w:t>
            </w:r>
            <w:r>
              <w:rPr>
                <w:sz w:val="26"/>
                <w:szCs w:val="26"/>
              </w:rPr>
              <w:t>35</w:t>
            </w:r>
          </w:p>
        </w:tc>
        <w:tc>
          <w:tcPr>
            <w:tcW w:w="2340" w:type="dxa"/>
          </w:tcPr>
          <w:p w:rsidR="00676D26" w:rsidRPr="000811E8" w:rsidRDefault="00676D26" w:rsidP="00676D26">
            <w:pPr>
              <w:pStyle w:val="Sarakstarindkopa"/>
              <w:ind w:left="0"/>
              <w:rPr>
                <w:sz w:val="26"/>
                <w:szCs w:val="26"/>
              </w:rPr>
            </w:pPr>
            <w:r>
              <w:rPr>
                <w:sz w:val="26"/>
                <w:szCs w:val="26"/>
              </w:rPr>
              <w:t>EUR</w:t>
            </w:r>
            <w:r w:rsidRPr="000811E8">
              <w:rPr>
                <w:sz w:val="26"/>
                <w:szCs w:val="26"/>
              </w:rPr>
              <w:t xml:space="preserve"> 2</w:t>
            </w:r>
            <w:r>
              <w:rPr>
                <w:sz w:val="26"/>
                <w:szCs w:val="26"/>
              </w:rPr>
              <w:t>8</w:t>
            </w:r>
          </w:p>
        </w:tc>
        <w:tc>
          <w:tcPr>
            <w:tcW w:w="2340" w:type="dxa"/>
          </w:tcPr>
          <w:p w:rsidR="00676D26" w:rsidRPr="000811E8" w:rsidRDefault="00676D26" w:rsidP="00676D26">
            <w:pPr>
              <w:pStyle w:val="Sarakstarindkopa"/>
              <w:ind w:left="0"/>
              <w:rPr>
                <w:sz w:val="26"/>
                <w:szCs w:val="26"/>
              </w:rPr>
            </w:pPr>
            <w:r>
              <w:rPr>
                <w:sz w:val="26"/>
                <w:szCs w:val="26"/>
              </w:rPr>
              <w:t>EUR</w:t>
            </w:r>
            <w:r w:rsidRPr="000811E8">
              <w:rPr>
                <w:sz w:val="26"/>
                <w:szCs w:val="26"/>
              </w:rPr>
              <w:t xml:space="preserve"> </w:t>
            </w:r>
            <w:r>
              <w:rPr>
                <w:sz w:val="26"/>
                <w:szCs w:val="26"/>
              </w:rPr>
              <w:t>14</w:t>
            </w:r>
          </w:p>
        </w:tc>
      </w:tr>
      <w:tr w:rsidR="00676D26" w:rsidRPr="000811E8" w:rsidTr="00676D26">
        <w:tc>
          <w:tcPr>
            <w:tcW w:w="2802" w:type="dxa"/>
          </w:tcPr>
          <w:p w:rsidR="00676D26" w:rsidRPr="000811E8" w:rsidRDefault="00676D26" w:rsidP="00676D26">
            <w:pPr>
              <w:pStyle w:val="Sarakstarindkopa"/>
              <w:ind w:left="0"/>
              <w:rPr>
                <w:b/>
                <w:sz w:val="26"/>
                <w:szCs w:val="26"/>
              </w:rPr>
            </w:pPr>
            <w:r w:rsidRPr="000811E8">
              <w:rPr>
                <w:b/>
                <w:sz w:val="26"/>
                <w:szCs w:val="26"/>
              </w:rPr>
              <w:t>Biškopības produk</w:t>
            </w:r>
            <w:r>
              <w:rPr>
                <w:b/>
                <w:sz w:val="26"/>
                <w:szCs w:val="26"/>
              </w:rPr>
              <w:t>ti</w:t>
            </w:r>
          </w:p>
        </w:tc>
        <w:tc>
          <w:tcPr>
            <w:tcW w:w="1986" w:type="dxa"/>
          </w:tcPr>
          <w:p w:rsidR="00676D26" w:rsidRPr="000811E8" w:rsidRDefault="00676D26" w:rsidP="00676D26">
            <w:pPr>
              <w:pStyle w:val="Sarakstarindkopa"/>
              <w:ind w:left="0"/>
              <w:rPr>
                <w:sz w:val="26"/>
                <w:szCs w:val="26"/>
              </w:rPr>
            </w:pPr>
            <w:r>
              <w:rPr>
                <w:sz w:val="26"/>
                <w:szCs w:val="26"/>
              </w:rPr>
              <w:t>EUR</w:t>
            </w:r>
            <w:r w:rsidRPr="000811E8">
              <w:rPr>
                <w:sz w:val="26"/>
                <w:szCs w:val="26"/>
              </w:rPr>
              <w:t xml:space="preserve"> </w:t>
            </w:r>
            <w:r>
              <w:rPr>
                <w:sz w:val="26"/>
                <w:szCs w:val="26"/>
              </w:rPr>
              <w:t>49</w:t>
            </w:r>
          </w:p>
        </w:tc>
        <w:tc>
          <w:tcPr>
            <w:tcW w:w="2340" w:type="dxa"/>
          </w:tcPr>
          <w:p w:rsidR="00676D26" w:rsidRPr="000811E8" w:rsidRDefault="00676D26" w:rsidP="00676D26">
            <w:pPr>
              <w:pStyle w:val="Sarakstarindkopa"/>
              <w:ind w:left="0"/>
              <w:rPr>
                <w:sz w:val="26"/>
                <w:szCs w:val="26"/>
              </w:rPr>
            </w:pPr>
            <w:r>
              <w:rPr>
                <w:sz w:val="26"/>
                <w:szCs w:val="26"/>
              </w:rPr>
              <w:t>EUR</w:t>
            </w:r>
            <w:r w:rsidRPr="000811E8">
              <w:rPr>
                <w:sz w:val="26"/>
                <w:szCs w:val="26"/>
              </w:rPr>
              <w:t xml:space="preserve"> </w:t>
            </w:r>
            <w:r>
              <w:rPr>
                <w:sz w:val="26"/>
                <w:szCs w:val="26"/>
              </w:rPr>
              <w:t>35</w:t>
            </w:r>
          </w:p>
        </w:tc>
        <w:tc>
          <w:tcPr>
            <w:tcW w:w="2340" w:type="dxa"/>
          </w:tcPr>
          <w:p w:rsidR="00676D26" w:rsidRPr="000811E8" w:rsidRDefault="00676D26" w:rsidP="00676D26">
            <w:pPr>
              <w:pStyle w:val="Sarakstarindkopa"/>
              <w:ind w:left="0"/>
              <w:rPr>
                <w:sz w:val="26"/>
                <w:szCs w:val="26"/>
              </w:rPr>
            </w:pPr>
            <w:r>
              <w:rPr>
                <w:sz w:val="26"/>
                <w:szCs w:val="26"/>
              </w:rPr>
              <w:t>EUR</w:t>
            </w:r>
            <w:r w:rsidRPr="000811E8">
              <w:rPr>
                <w:sz w:val="26"/>
                <w:szCs w:val="26"/>
              </w:rPr>
              <w:t xml:space="preserve"> </w:t>
            </w:r>
            <w:r>
              <w:rPr>
                <w:sz w:val="26"/>
                <w:szCs w:val="26"/>
              </w:rPr>
              <w:t>21</w:t>
            </w:r>
          </w:p>
        </w:tc>
      </w:tr>
      <w:tr w:rsidR="00676D26" w:rsidRPr="000811E8" w:rsidTr="00676D26">
        <w:tc>
          <w:tcPr>
            <w:tcW w:w="2802" w:type="dxa"/>
          </w:tcPr>
          <w:p w:rsidR="00676D26" w:rsidRPr="000811E8" w:rsidRDefault="00676D26" w:rsidP="00676D26">
            <w:pPr>
              <w:pStyle w:val="Sarakstarindkopa"/>
              <w:ind w:left="0"/>
              <w:rPr>
                <w:b/>
                <w:sz w:val="26"/>
                <w:szCs w:val="26"/>
              </w:rPr>
            </w:pPr>
            <w:r>
              <w:rPr>
                <w:b/>
                <w:sz w:val="26"/>
                <w:szCs w:val="26"/>
              </w:rPr>
              <w:t>Maize, k</w:t>
            </w:r>
            <w:r w:rsidRPr="000811E8">
              <w:rPr>
                <w:b/>
                <w:sz w:val="26"/>
                <w:szCs w:val="26"/>
              </w:rPr>
              <w:t>onditorejas izstrādājumi</w:t>
            </w:r>
            <w:r>
              <w:rPr>
                <w:b/>
                <w:sz w:val="26"/>
                <w:szCs w:val="26"/>
              </w:rPr>
              <w:t xml:space="preserve"> </w:t>
            </w:r>
            <w:r w:rsidRPr="00E675B5">
              <w:rPr>
                <w:sz w:val="20"/>
                <w:szCs w:val="20"/>
              </w:rPr>
              <w:t>(t.sk.</w:t>
            </w:r>
            <w:r>
              <w:rPr>
                <w:sz w:val="20"/>
                <w:szCs w:val="20"/>
              </w:rPr>
              <w:t xml:space="preserve"> saldējums, sukādes, sēkliņu maisījumi u.c.)</w:t>
            </w:r>
          </w:p>
        </w:tc>
        <w:tc>
          <w:tcPr>
            <w:tcW w:w="1986" w:type="dxa"/>
          </w:tcPr>
          <w:p w:rsidR="00676D26" w:rsidRPr="000811E8" w:rsidRDefault="00676D26" w:rsidP="00676D26">
            <w:pPr>
              <w:pStyle w:val="Sarakstarindkopa"/>
              <w:spacing w:before="120" w:after="120"/>
              <w:ind w:left="0"/>
              <w:rPr>
                <w:sz w:val="26"/>
                <w:szCs w:val="26"/>
              </w:rPr>
            </w:pPr>
            <w:r>
              <w:rPr>
                <w:sz w:val="26"/>
                <w:szCs w:val="26"/>
              </w:rPr>
              <w:t>EUR</w:t>
            </w:r>
            <w:r w:rsidRPr="000811E8">
              <w:rPr>
                <w:sz w:val="26"/>
                <w:szCs w:val="26"/>
              </w:rPr>
              <w:t xml:space="preserve"> </w:t>
            </w:r>
            <w:r>
              <w:rPr>
                <w:sz w:val="26"/>
                <w:szCs w:val="26"/>
              </w:rPr>
              <w:t>56</w:t>
            </w:r>
          </w:p>
        </w:tc>
        <w:tc>
          <w:tcPr>
            <w:tcW w:w="2340" w:type="dxa"/>
          </w:tcPr>
          <w:p w:rsidR="00676D26" w:rsidRPr="000811E8" w:rsidRDefault="00676D26" w:rsidP="00676D26">
            <w:pPr>
              <w:pStyle w:val="Sarakstarindkopa"/>
              <w:spacing w:before="120" w:after="120"/>
              <w:ind w:left="0"/>
              <w:rPr>
                <w:sz w:val="26"/>
                <w:szCs w:val="26"/>
              </w:rPr>
            </w:pPr>
            <w:r>
              <w:rPr>
                <w:sz w:val="26"/>
                <w:szCs w:val="26"/>
              </w:rPr>
              <w:t>EUR</w:t>
            </w:r>
            <w:r w:rsidRPr="000811E8">
              <w:rPr>
                <w:sz w:val="26"/>
                <w:szCs w:val="26"/>
              </w:rPr>
              <w:t xml:space="preserve"> </w:t>
            </w:r>
            <w:r>
              <w:rPr>
                <w:sz w:val="26"/>
                <w:szCs w:val="26"/>
              </w:rPr>
              <w:t>42</w:t>
            </w:r>
          </w:p>
        </w:tc>
        <w:tc>
          <w:tcPr>
            <w:tcW w:w="2340" w:type="dxa"/>
          </w:tcPr>
          <w:p w:rsidR="00676D26" w:rsidRPr="000811E8" w:rsidRDefault="00676D26" w:rsidP="00676D26">
            <w:pPr>
              <w:pStyle w:val="Sarakstarindkopa"/>
              <w:spacing w:before="120" w:after="120"/>
              <w:ind w:left="0"/>
              <w:rPr>
                <w:sz w:val="26"/>
                <w:szCs w:val="26"/>
              </w:rPr>
            </w:pPr>
            <w:r>
              <w:rPr>
                <w:sz w:val="26"/>
                <w:szCs w:val="26"/>
              </w:rPr>
              <w:t>EUR</w:t>
            </w:r>
            <w:r w:rsidRPr="000811E8">
              <w:rPr>
                <w:sz w:val="26"/>
                <w:szCs w:val="26"/>
              </w:rPr>
              <w:t xml:space="preserve"> 2</w:t>
            </w:r>
            <w:r>
              <w:rPr>
                <w:sz w:val="26"/>
                <w:szCs w:val="26"/>
              </w:rPr>
              <w:t>8</w:t>
            </w:r>
          </w:p>
        </w:tc>
      </w:tr>
      <w:tr w:rsidR="00676D26" w:rsidRPr="000811E8" w:rsidTr="00676D26">
        <w:tc>
          <w:tcPr>
            <w:tcW w:w="2802" w:type="dxa"/>
          </w:tcPr>
          <w:p w:rsidR="00676D26" w:rsidRPr="000811E8" w:rsidRDefault="00676D26" w:rsidP="00676D26">
            <w:pPr>
              <w:pStyle w:val="Sarakstarindkopa"/>
              <w:ind w:left="0"/>
              <w:rPr>
                <w:b/>
                <w:sz w:val="26"/>
                <w:szCs w:val="26"/>
              </w:rPr>
            </w:pPr>
            <w:r w:rsidRPr="000811E8">
              <w:rPr>
                <w:b/>
                <w:sz w:val="26"/>
                <w:szCs w:val="26"/>
              </w:rPr>
              <w:t>Piparkūkas</w:t>
            </w:r>
          </w:p>
        </w:tc>
        <w:tc>
          <w:tcPr>
            <w:tcW w:w="1986" w:type="dxa"/>
          </w:tcPr>
          <w:p w:rsidR="00676D26" w:rsidRPr="000811E8" w:rsidRDefault="00676D26" w:rsidP="00676D26">
            <w:pPr>
              <w:pStyle w:val="Sarakstarindkopa"/>
              <w:ind w:left="0"/>
              <w:rPr>
                <w:sz w:val="26"/>
                <w:szCs w:val="26"/>
              </w:rPr>
            </w:pPr>
            <w:r>
              <w:rPr>
                <w:sz w:val="26"/>
                <w:szCs w:val="26"/>
              </w:rPr>
              <w:t>EUR</w:t>
            </w:r>
            <w:r w:rsidRPr="000811E8">
              <w:rPr>
                <w:sz w:val="26"/>
                <w:szCs w:val="26"/>
              </w:rPr>
              <w:t xml:space="preserve"> </w:t>
            </w:r>
            <w:r>
              <w:rPr>
                <w:sz w:val="26"/>
                <w:szCs w:val="26"/>
              </w:rPr>
              <w:t>42</w:t>
            </w:r>
          </w:p>
        </w:tc>
        <w:tc>
          <w:tcPr>
            <w:tcW w:w="2340" w:type="dxa"/>
          </w:tcPr>
          <w:p w:rsidR="00676D26" w:rsidRPr="000811E8" w:rsidRDefault="00676D26" w:rsidP="00676D26">
            <w:pPr>
              <w:pStyle w:val="Sarakstarindkopa"/>
              <w:ind w:left="0"/>
              <w:rPr>
                <w:sz w:val="26"/>
                <w:szCs w:val="26"/>
              </w:rPr>
            </w:pPr>
            <w:r>
              <w:rPr>
                <w:sz w:val="26"/>
                <w:szCs w:val="26"/>
              </w:rPr>
              <w:t>EUR</w:t>
            </w:r>
            <w:r w:rsidRPr="000811E8">
              <w:rPr>
                <w:sz w:val="26"/>
                <w:szCs w:val="26"/>
              </w:rPr>
              <w:t xml:space="preserve"> </w:t>
            </w:r>
            <w:r>
              <w:rPr>
                <w:sz w:val="26"/>
                <w:szCs w:val="26"/>
              </w:rPr>
              <w:t>35</w:t>
            </w:r>
          </w:p>
        </w:tc>
        <w:tc>
          <w:tcPr>
            <w:tcW w:w="2340" w:type="dxa"/>
          </w:tcPr>
          <w:p w:rsidR="00676D26" w:rsidRPr="000811E8" w:rsidRDefault="00676D26" w:rsidP="00676D26">
            <w:pPr>
              <w:pStyle w:val="Sarakstarindkopa"/>
              <w:ind w:left="0"/>
              <w:rPr>
                <w:sz w:val="26"/>
                <w:szCs w:val="26"/>
              </w:rPr>
            </w:pPr>
            <w:r>
              <w:rPr>
                <w:sz w:val="26"/>
                <w:szCs w:val="26"/>
              </w:rPr>
              <w:t>EUR</w:t>
            </w:r>
            <w:r w:rsidRPr="000811E8">
              <w:rPr>
                <w:sz w:val="26"/>
                <w:szCs w:val="26"/>
              </w:rPr>
              <w:t xml:space="preserve"> </w:t>
            </w:r>
            <w:r>
              <w:rPr>
                <w:sz w:val="26"/>
                <w:szCs w:val="26"/>
              </w:rPr>
              <w:t>21</w:t>
            </w:r>
          </w:p>
        </w:tc>
      </w:tr>
      <w:tr w:rsidR="00676D26" w:rsidRPr="000811E8" w:rsidTr="00676D26">
        <w:trPr>
          <w:trHeight w:val="691"/>
        </w:trPr>
        <w:tc>
          <w:tcPr>
            <w:tcW w:w="9468" w:type="dxa"/>
            <w:gridSpan w:val="4"/>
          </w:tcPr>
          <w:p w:rsidR="00676D26" w:rsidRPr="000811E8" w:rsidRDefault="00676D26" w:rsidP="00676D26">
            <w:pPr>
              <w:pStyle w:val="Sarakstarindkopa"/>
              <w:ind w:left="0"/>
              <w:rPr>
                <w:sz w:val="26"/>
                <w:szCs w:val="26"/>
              </w:rPr>
            </w:pPr>
            <w:r w:rsidRPr="000811E8">
              <w:rPr>
                <w:b/>
                <w:sz w:val="26"/>
                <w:szCs w:val="26"/>
              </w:rPr>
              <w:t>Piparkūkas</w:t>
            </w:r>
            <w:r w:rsidRPr="000811E8">
              <w:rPr>
                <w:sz w:val="26"/>
                <w:szCs w:val="26"/>
              </w:rPr>
              <w:t xml:space="preserve"> (tirdzniecības vieta 1.5</w:t>
            </w:r>
            <w:r>
              <w:rPr>
                <w:sz w:val="26"/>
                <w:szCs w:val="26"/>
              </w:rPr>
              <w:t> </w:t>
            </w:r>
            <w:r w:rsidRPr="000811E8">
              <w:rPr>
                <w:sz w:val="26"/>
                <w:szCs w:val="26"/>
              </w:rPr>
              <w:t>m x 1.5</w:t>
            </w:r>
            <w:r>
              <w:rPr>
                <w:sz w:val="26"/>
                <w:szCs w:val="26"/>
              </w:rPr>
              <w:t> </w:t>
            </w:r>
            <w:r w:rsidRPr="000811E8">
              <w:rPr>
                <w:sz w:val="26"/>
                <w:szCs w:val="26"/>
              </w:rPr>
              <w:t xml:space="preserve">m) bez Organizatora galda Doma laukumā – </w:t>
            </w:r>
            <w:r>
              <w:rPr>
                <w:sz w:val="26"/>
                <w:szCs w:val="26"/>
              </w:rPr>
              <w:t>EUR</w:t>
            </w:r>
            <w:r w:rsidRPr="000811E8">
              <w:rPr>
                <w:sz w:val="26"/>
                <w:szCs w:val="26"/>
              </w:rPr>
              <w:t xml:space="preserve"> 2</w:t>
            </w:r>
            <w:r>
              <w:rPr>
                <w:sz w:val="26"/>
                <w:szCs w:val="26"/>
              </w:rPr>
              <w:t>8</w:t>
            </w:r>
          </w:p>
        </w:tc>
      </w:tr>
      <w:tr w:rsidR="00676D26" w:rsidRPr="000811E8" w:rsidTr="00676D26">
        <w:tc>
          <w:tcPr>
            <w:tcW w:w="9468" w:type="dxa"/>
            <w:gridSpan w:val="4"/>
          </w:tcPr>
          <w:p w:rsidR="00676D26" w:rsidRPr="00500C0B" w:rsidRDefault="00676D26" w:rsidP="00676D26">
            <w:pPr>
              <w:pStyle w:val="Sarakstarindkopa"/>
              <w:ind w:left="0"/>
              <w:rPr>
                <w:sz w:val="26"/>
                <w:szCs w:val="26"/>
              </w:rPr>
            </w:pPr>
            <w:r w:rsidRPr="000811E8">
              <w:rPr>
                <w:b/>
                <w:sz w:val="26"/>
                <w:szCs w:val="26"/>
              </w:rPr>
              <w:t xml:space="preserve">Siers, zivis, gaļa </w:t>
            </w:r>
            <w:r>
              <w:rPr>
                <w:b/>
                <w:sz w:val="26"/>
                <w:szCs w:val="26"/>
              </w:rPr>
              <w:t xml:space="preserve">             </w:t>
            </w:r>
            <w:r>
              <w:rPr>
                <w:sz w:val="26"/>
                <w:szCs w:val="26"/>
              </w:rPr>
              <w:t>EUR</w:t>
            </w:r>
            <w:r w:rsidRPr="0019236E">
              <w:rPr>
                <w:sz w:val="26"/>
                <w:szCs w:val="26"/>
              </w:rPr>
              <w:t xml:space="preserve"> </w:t>
            </w:r>
            <w:r>
              <w:rPr>
                <w:sz w:val="26"/>
                <w:szCs w:val="26"/>
              </w:rPr>
              <w:t xml:space="preserve">36 par 1 (vienu) metru; </w:t>
            </w:r>
          </w:p>
        </w:tc>
      </w:tr>
      <w:tr w:rsidR="00676D26" w:rsidRPr="000811E8" w:rsidTr="00676D26">
        <w:tc>
          <w:tcPr>
            <w:tcW w:w="2802" w:type="dxa"/>
          </w:tcPr>
          <w:p w:rsidR="00676D26" w:rsidRPr="00500C0B" w:rsidRDefault="00676D26" w:rsidP="00676D26">
            <w:pPr>
              <w:pStyle w:val="Sarakstarindkopa"/>
              <w:ind w:left="0"/>
              <w:rPr>
                <w:sz w:val="26"/>
                <w:szCs w:val="26"/>
              </w:rPr>
            </w:pPr>
            <w:r>
              <w:rPr>
                <w:sz w:val="26"/>
                <w:szCs w:val="26"/>
              </w:rPr>
              <w:t>Tirdzniecības vieta        3 m x 3 m</w:t>
            </w:r>
          </w:p>
        </w:tc>
        <w:tc>
          <w:tcPr>
            <w:tcW w:w="6666" w:type="dxa"/>
            <w:gridSpan w:val="3"/>
          </w:tcPr>
          <w:p w:rsidR="00676D26" w:rsidRPr="00500C0B" w:rsidRDefault="00676D26" w:rsidP="00676D26">
            <w:pPr>
              <w:pStyle w:val="Sarakstarindkopa"/>
              <w:ind w:left="0"/>
              <w:rPr>
                <w:sz w:val="26"/>
                <w:szCs w:val="26"/>
              </w:rPr>
            </w:pPr>
            <w:r>
              <w:rPr>
                <w:sz w:val="26"/>
                <w:szCs w:val="26"/>
              </w:rPr>
              <w:t>EUR</w:t>
            </w:r>
            <w:r w:rsidRPr="00500C0B">
              <w:rPr>
                <w:sz w:val="26"/>
                <w:szCs w:val="26"/>
              </w:rPr>
              <w:t xml:space="preserve"> </w:t>
            </w:r>
            <w:r>
              <w:rPr>
                <w:sz w:val="26"/>
                <w:szCs w:val="26"/>
              </w:rPr>
              <w:t>108</w:t>
            </w:r>
          </w:p>
        </w:tc>
      </w:tr>
      <w:tr w:rsidR="00676D26" w:rsidRPr="000811E8" w:rsidTr="00676D26">
        <w:tc>
          <w:tcPr>
            <w:tcW w:w="2802" w:type="dxa"/>
          </w:tcPr>
          <w:p w:rsidR="00676D26" w:rsidRDefault="00676D26" w:rsidP="00676D26">
            <w:pPr>
              <w:pStyle w:val="Sarakstarindkopa"/>
              <w:ind w:left="0"/>
              <w:rPr>
                <w:sz w:val="26"/>
                <w:szCs w:val="26"/>
              </w:rPr>
            </w:pPr>
            <w:r>
              <w:rPr>
                <w:sz w:val="26"/>
                <w:szCs w:val="26"/>
              </w:rPr>
              <w:t>ar treileri Doma laukumā</w:t>
            </w:r>
          </w:p>
        </w:tc>
        <w:tc>
          <w:tcPr>
            <w:tcW w:w="6666" w:type="dxa"/>
            <w:gridSpan w:val="3"/>
          </w:tcPr>
          <w:p w:rsidR="00676D26" w:rsidRPr="00500C0B" w:rsidRDefault="00676D26" w:rsidP="00676D26">
            <w:pPr>
              <w:pStyle w:val="Sarakstarindkopa"/>
              <w:ind w:left="0"/>
              <w:rPr>
                <w:sz w:val="26"/>
                <w:szCs w:val="26"/>
              </w:rPr>
            </w:pPr>
            <w:r>
              <w:rPr>
                <w:sz w:val="26"/>
                <w:szCs w:val="26"/>
              </w:rPr>
              <w:t>Pieteikuma veidlapā precīzi jānorāda treilera izmērs un papildus nepieciešamā brīvā metrāža treilera durvju atvēršanai</w:t>
            </w:r>
          </w:p>
        </w:tc>
      </w:tr>
      <w:tr w:rsidR="00676D26" w:rsidRPr="000811E8" w:rsidTr="00676D26">
        <w:trPr>
          <w:trHeight w:val="605"/>
        </w:trPr>
        <w:tc>
          <w:tcPr>
            <w:tcW w:w="9468" w:type="dxa"/>
            <w:gridSpan w:val="4"/>
          </w:tcPr>
          <w:p w:rsidR="00676D26" w:rsidRPr="000811E8" w:rsidRDefault="00676D26" w:rsidP="00AB0E2F">
            <w:pPr>
              <w:pStyle w:val="Sarakstarindkopa"/>
              <w:ind w:left="0"/>
              <w:jc w:val="both"/>
              <w:rPr>
                <w:sz w:val="26"/>
                <w:szCs w:val="26"/>
              </w:rPr>
            </w:pPr>
            <w:r>
              <w:rPr>
                <w:sz w:val="26"/>
                <w:szCs w:val="26"/>
              </w:rPr>
              <w:t>Dalībniekiem</w:t>
            </w:r>
            <w:r w:rsidRPr="000811E8">
              <w:rPr>
                <w:sz w:val="26"/>
                <w:szCs w:val="26"/>
              </w:rPr>
              <w:t>, kuriem izstrādājumu daudzums nepārsniedz 20 g</w:t>
            </w:r>
            <w:r>
              <w:rPr>
                <w:sz w:val="26"/>
                <w:szCs w:val="26"/>
              </w:rPr>
              <w:t>abalus</w:t>
            </w:r>
            <w:r w:rsidRPr="000811E8">
              <w:rPr>
                <w:sz w:val="26"/>
                <w:szCs w:val="26"/>
              </w:rPr>
              <w:t xml:space="preserve">, dalības maksa par tirdzniecības vietu </w:t>
            </w:r>
            <w:proofErr w:type="spellStart"/>
            <w:r>
              <w:rPr>
                <w:sz w:val="26"/>
                <w:szCs w:val="26"/>
              </w:rPr>
              <w:t>Jaunielā</w:t>
            </w:r>
            <w:proofErr w:type="spellEnd"/>
            <w:r>
              <w:rPr>
                <w:sz w:val="26"/>
                <w:szCs w:val="26"/>
              </w:rPr>
              <w:t xml:space="preserve"> </w:t>
            </w:r>
            <w:r w:rsidRPr="000811E8">
              <w:rPr>
                <w:sz w:val="26"/>
                <w:szCs w:val="26"/>
              </w:rPr>
              <w:t xml:space="preserve">1.5m x 1.5m - </w:t>
            </w:r>
            <w:r>
              <w:rPr>
                <w:sz w:val="26"/>
                <w:szCs w:val="26"/>
              </w:rPr>
              <w:t>EUR</w:t>
            </w:r>
            <w:r w:rsidRPr="000811E8">
              <w:rPr>
                <w:sz w:val="26"/>
                <w:szCs w:val="26"/>
              </w:rPr>
              <w:t xml:space="preserve"> </w:t>
            </w:r>
            <w:r>
              <w:rPr>
                <w:sz w:val="26"/>
                <w:szCs w:val="26"/>
              </w:rPr>
              <w:t>5</w:t>
            </w:r>
            <w:r w:rsidRPr="000811E8">
              <w:rPr>
                <w:sz w:val="26"/>
                <w:szCs w:val="26"/>
              </w:rPr>
              <w:t xml:space="preserve"> </w:t>
            </w:r>
            <w:r w:rsidRPr="00A10B99">
              <w:rPr>
                <w:sz w:val="20"/>
                <w:szCs w:val="20"/>
              </w:rPr>
              <w:t>(šī kategorija piemērojama tikai maznodrošinātiem dalībniekiem, kuri izstrādājumus darinājuši pašrocīgi</w:t>
            </w:r>
            <w:r>
              <w:rPr>
                <w:sz w:val="20"/>
                <w:szCs w:val="20"/>
              </w:rPr>
              <w:t>, nepiesaistot citas personas</w:t>
            </w:r>
            <w:r w:rsidR="00AB0E2F">
              <w:rPr>
                <w:sz w:val="20"/>
                <w:szCs w:val="20"/>
              </w:rPr>
              <w:t xml:space="preserve"> un</w:t>
            </w:r>
            <w:r>
              <w:rPr>
                <w:sz w:val="20"/>
                <w:szCs w:val="20"/>
              </w:rPr>
              <w:t xml:space="preserve"> neizmantojot </w:t>
            </w:r>
            <w:proofErr w:type="spellStart"/>
            <w:r>
              <w:rPr>
                <w:sz w:val="20"/>
                <w:szCs w:val="20"/>
              </w:rPr>
              <w:t>palīgiekārtas</w:t>
            </w:r>
            <w:proofErr w:type="spellEnd"/>
            <w:r>
              <w:rPr>
                <w:sz w:val="20"/>
                <w:szCs w:val="20"/>
              </w:rPr>
              <w:t>)</w:t>
            </w:r>
          </w:p>
        </w:tc>
      </w:tr>
    </w:tbl>
    <w:p w:rsidR="00780888" w:rsidRDefault="00780888" w:rsidP="00D52BD7">
      <w:pPr>
        <w:pStyle w:val="Sarakstarindkopa"/>
        <w:numPr>
          <w:ilvl w:val="0"/>
          <w:numId w:val="6"/>
        </w:numPr>
        <w:tabs>
          <w:tab w:val="left" w:pos="1080"/>
        </w:tabs>
        <w:spacing w:after="120"/>
        <w:ind w:left="0" w:right="52" w:firstLine="720"/>
        <w:jc w:val="both"/>
        <w:rPr>
          <w:sz w:val="26"/>
          <w:szCs w:val="26"/>
        </w:rPr>
      </w:pPr>
      <w:r w:rsidRPr="00676D26">
        <w:rPr>
          <w:sz w:val="26"/>
          <w:szCs w:val="26"/>
        </w:rPr>
        <w:t xml:space="preserve">Visi </w:t>
      </w:r>
      <w:r w:rsidR="00731204" w:rsidRPr="00676D26">
        <w:rPr>
          <w:sz w:val="26"/>
          <w:szCs w:val="26"/>
        </w:rPr>
        <w:t>Pretendenti</w:t>
      </w:r>
      <w:r w:rsidRPr="00676D26">
        <w:rPr>
          <w:sz w:val="26"/>
          <w:szCs w:val="26"/>
        </w:rPr>
        <w:t xml:space="preserve">, kuri </w:t>
      </w:r>
      <w:r w:rsidR="00D866DD" w:rsidRPr="00676D26">
        <w:rPr>
          <w:sz w:val="26"/>
          <w:szCs w:val="26"/>
        </w:rPr>
        <w:t>saņēmuši apstiprinājumu dalībai Pasākumā</w:t>
      </w:r>
      <w:r w:rsidR="00967FED" w:rsidRPr="00676D26">
        <w:rPr>
          <w:sz w:val="26"/>
          <w:szCs w:val="26"/>
        </w:rPr>
        <w:t>,</w:t>
      </w:r>
      <w:r w:rsidRPr="00676D26">
        <w:rPr>
          <w:sz w:val="26"/>
          <w:szCs w:val="26"/>
        </w:rPr>
        <w:t xml:space="preserve">  maksājumu var veikt:</w:t>
      </w:r>
    </w:p>
    <w:p w:rsidR="00C663E5" w:rsidRDefault="00C663E5" w:rsidP="00C663E5">
      <w:pPr>
        <w:pStyle w:val="Sarakstarindkopa"/>
        <w:numPr>
          <w:ilvl w:val="1"/>
          <w:numId w:val="6"/>
        </w:numPr>
        <w:tabs>
          <w:tab w:val="left" w:pos="0"/>
        </w:tabs>
        <w:ind w:left="0" w:firstLine="709"/>
        <w:jc w:val="both"/>
        <w:rPr>
          <w:sz w:val="26"/>
          <w:szCs w:val="26"/>
        </w:rPr>
      </w:pPr>
      <w:r w:rsidRPr="00C663E5">
        <w:rPr>
          <w:b/>
          <w:sz w:val="26"/>
          <w:szCs w:val="26"/>
        </w:rPr>
        <w:t>izmantojot bankas starpniecību</w:t>
      </w:r>
      <w:r w:rsidRPr="00C663E5">
        <w:rPr>
          <w:sz w:val="26"/>
          <w:szCs w:val="26"/>
        </w:rPr>
        <w:t>, saskaņā ar Organizatora izrakstīto rēķinu, iemaksājot dalības maksu rēķinā norādītajā kontā. Līdzdalības maksājumam ir jābūt ieskaitītam Organizatora norādītajā kontā līdz 2016. gada 19. septembrim, pretējā gadījumā apstiprinājums dalībai Pasākumā tiek anulēts par to paziņojot Dalībniekam personīgi;</w:t>
      </w:r>
    </w:p>
    <w:p w:rsidR="00C663E5" w:rsidRDefault="00C663E5" w:rsidP="00C663E5">
      <w:pPr>
        <w:pStyle w:val="Sarakstarindkopa"/>
        <w:numPr>
          <w:ilvl w:val="1"/>
          <w:numId w:val="6"/>
        </w:numPr>
        <w:tabs>
          <w:tab w:val="left" w:pos="1276"/>
        </w:tabs>
        <w:ind w:left="0" w:firstLine="709"/>
        <w:jc w:val="both"/>
        <w:rPr>
          <w:sz w:val="26"/>
          <w:szCs w:val="26"/>
        </w:rPr>
      </w:pPr>
      <w:r w:rsidRPr="00C663E5">
        <w:rPr>
          <w:b/>
          <w:sz w:val="26"/>
          <w:szCs w:val="26"/>
        </w:rPr>
        <w:lastRenderedPageBreak/>
        <w:t>Organizatora birojā tirdzniecības dalībnieka identifikācijas karšu izsniegšanas dienās</w:t>
      </w:r>
      <w:r w:rsidRPr="00C663E5">
        <w:rPr>
          <w:sz w:val="26"/>
          <w:szCs w:val="26"/>
        </w:rPr>
        <w:t xml:space="preserve"> 2016. gada 19. un 20. septembrī no plkst.10.00 līdz plkst.18.00 koncertzāles „Ave Sol” telpās, Citadeles ielā 7, veicot skaidras naudas norēķinu, pretī saņemot stingrās uzskaites kvīti.</w:t>
      </w:r>
    </w:p>
    <w:p w:rsidR="00C663E5" w:rsidRDefault="00C663E5" w:rsidP="00C663E5">
      <w:pPr>
        <w:pStyle w:val="Sarakstarindkopa"/>
        <w:tabs>
          <w:tab w:val="left" w:pos="1276"/>
        </w:tabs>
        <w:ind w:left="709"/>
        <w:jc w:val="both"/>
        <w:rPr>
          <w:b/>
          <w:sz w:val="26"/>
          <w:szCs w:val="26"/>
        </w:rPr>
      </w:pPr>
    </w:p>
    <w:p w:rsidR="00C663E5" w:rsidRPr="00C663E5" w:rsidRDefault="00C663E5" w:rsidP="00C663E5">
      <w:pPr>
        <w:pStyle w:val="Sarakstarindkopa"/>
        <w:tabs>
          <w:tab w:val="left" w:pos="1276"/>
        </w:tabs>
        <w:ind w:left="709"/>
        <w:jc w:val="both"/>
        <w:rPr>
          <w:sz w:val="26"/>
          <w:szCs w:val="26"/>
        </w:rPr>
      </w:pPr>
      <w:r>
        <w:rPr>
          <w:b/>
          <w:sz w:val="26"/>
          <w:szCs w:val="26"/>
        </w:rPr>
        <w:t>5.</w:t>
      </w:r>
      <w:r w:rsidRPr="000811E8">
        <w:rPr>
          <w:b/>
          <w:sz w:val="26"/>
          <w:szCs w:val="26"/>
        </w:rPr>
        <w:t xml:space="preserve"> Tirdzniecības </w:t>
      </w:r>
      <w:r>
        <w:rPr>
          <w:b/>
          <w:sz w:val="26"/>
          <w:szCs w:val="26"/>
        </w:rPr>
        <w:t>dalībnieka identifikācijas karšu</w:t>
      </w:r>
      <w:r w:rsidRPr="000811E8">
        <w:rPr>
          <w:b/>
          <w:sz w:val="26"/>
          <w:szCs w:val="26"/>
        </w:rPr>
        <w:t xml:space="preserve"> saņemšanas kārtība</w:t>
      </w:r>
    </w:p>
    <w:p w:rsidR="00C663E5" w:rsidRDefault="00C663E5" w:rsidP="00C663E5">
      <w:pPr>
        <w:pStyle w:val="Sarakstarindkopa"/>
        <w:tabs>
          <w:tab w:val="left" w:pos="1080"/>
        </w:tabs>
        <w:spacing w:after="120"/>
        <w:ind w:right="52"/>
        <w:jc w:val="both"/>
        <w:rPr>
          <w:sz w:val="26"/>
          <w:szCs w:val="26"/>
        </w:rPr>
      </w:pPr>
    </w:p>
    <w:p w:rsidR="00780888" w:rsidRDefault="00676D26" w:rsidP="00C663E5">
      <w:pPr>
        <w:pStyle w:val="Sarakstarindkopa"/>
        <w:numPr>
          <w:ilvl w:val="0"/>
          <w:numId w:val="6"/>
        </w:numPr>
        <w:tabs>
          <w:tab w:val="left" w:pos="1080"/>
        </w:tabs>
        <w:spacing w:after="120"/>
        <w:ind w:left="0" w:right="52" w:firstLine="720"/>
        <w:jc w:val="both"/>
        <w:rPr>
          <w:sz w:val="26"/>
          <w:szCs w:val="26"/>
        </w:rPr>
      </w:pPr>
      <w:r w:rsidRPr="00C663E5">
        <w:rPr>
          <w:sz w:val="26"/>
          <w:szCs w:val="26"/>
        </w:rPr>
        <w:t>D</w:t>
      </w:r>
      <w:r w:rsidR="00731204" w:rsidRPr="00C663E5">
        <w:rPr>
          <w:sz w:val="26"/>
          <w:szCs w:val="26"/>
        </w:rPr>
        <w:t>alībnieka identifikācijas kartes</w:t>
      </w:r>
      <w:r w:rsidR="00780888" w:rsidRPr="00C663E5">
        <w:rPr>
          <w:sz w:val="26"/>
          <w:szCs w:val="26"/>
        </w:rPr>
        <w:t xml:space="preserve"> tiks izsniegtas 201</w:t>
      </w:r>
      <w:r w:rsidRPr="00C663E5">
        <w:rPr>
          <w:sz w:val="26"/>
          <w:szCs w:val="26"/>
        </w:rPr>
        <w:t>6</w:t>
      </w:r>
      <w:r w:rsidR="00780888" w:rsidRPr="00C663E5">
        <w:rPr>
          <w:sz w:val="26"/>
          <w:szCs w:val="26"/>
        </w:rPr>
        <w:t>.</w:t>
      </w:r>
      <w:r w:rsidR="00964319" w:rsidRPr="00C663E5">
        <w:rPr>
          <w:sz w:val="26"/>
          <w:szCs w:val="26"/>
        </w:rPr>
        <w:t> </w:t>
      </w:r>
      <w:r w:rsidR="00780888" w:rsidRPr="00C663E5">
        <w:rPr>
          <w:sz w:val="26"/>
          <w:szCs w:val="26"/>
        </w:rPr>
        <w:t xml:space="preserve">gada </w:t>
      </w:r>
      <w:r w:rsidR="00964319" w:rsidRPr="00C663E5">
        <w:rPr>
          <w:sz w:val="26"/>
          <w:szCs w:val="26"/>
        </w:rPr>
        <w:t>1</w:t>
      </w:r>
      <w:r w:rsidRPr="00C663E5">
        <w:rPr>
          <w:sz w:val="26"/>
          <w:szCs w:val="26"/>
        </w:rPr>
        <w:t>9</w:t>
      </w:r>
      <w:r w:rsidR="00780888" w:rsidRPr="00C663E5">
        <w:rPr>
          <w:sz w:val="26"/>
          <w:szCs w:val="26"/>
        </w:rPr>
        <w:t>.</w:t>
      </w:r>
      <w:r w:rsidR="00964319" w:rsidRPr="00C663E5">
        <w:rPr>
          <w:sz w:val="26"/>
          <w:szCs w:val="26"/>
        </w:rPr>
        <w:t xml:space="preserve"> un</w:t>
      </w:r>
      <w:r w:rsidR="00780888" w:rsidRPr="00C663E5">
        <w:rPr>
          <w:sz w:val="26"/>
          <w:szCs w:val="26"/>
        </w:rPr>
        <w:t xml:space="preserve"> </w:t>
      </w:r>
      <w:r w:rsidRPr="00C663E5">
        <w:rPr>
          <w:sz w:val="26"/>
          <w:szCs w:val="26"/>
        </w:rPr>
        <w:t>20</w:t>
      </w:r>
      <w:r w:rsidR="00780888" w:rsidRPr="00C663E5">
        <w:rPr>
          <w:sz w:val="26"/>
          <w:szCs w:val="26"/>
        </w:rPr>
        <w:t>.</w:t>
      </w:r>
      <w:r w:rsidR="00964319" w:rsidRPr="00C663E5">
        <w:rPr>
          <w:sz w:val="26"/>
          <w:szCs w:val="26"/>
        </w:rPr>
        <w:t> </w:t>
      </w:r>
      <w:r w:rsidR="00780888" w:rsidRPr="00C663E5">
        <w:rPr>
          <w:sz w:val="26"/>
          <w:szCs w:val="26"/>
        </w:rPr>
        <w:t>septembrī laikā no plkst.</w:t>
      </w:r>
      <w:r w:rsidR="00F13A7A" w:rsidRPr="00C663E5">
        <w:rPr>
          <w:sz w:val="26"/>
          <w:szCs w:val="26"/>
        </w:rPr>
        <w:t>10.</w:t>
      </w:r>
      <w:r w:rsidR="00780888" w:rsidRPr="00C663E5">
        <w:rPr>
          <w:sz w:val="26"/>
          <w:szCs w:val="26"/>
        </w:rPr>
        <w:t xml:space="preserve">00 līdz </w:t>
      </w:r>
      <w:r w:rsidR="00F13A7A" w:rsidRPr="00C663E5">
        <w:rPr>
          <w:sz w:val="26"/>
          <w:szCs w:val="26"/>
        </w:rPr>
        <w:t>plkst.1</w:t>
      </w:r>
      <w:r w:rsidR="00731204" w:rsidRPr="00C663E5">
        <w:rPr>
          <w:sz w:val="26"/>
          <w:szCs w:val="26"/>
        </w:rPr>
        <w:t>8</w:t>
      </w:r>
      <w:r w:rsidR="00F13A7A" w:rsidRPr="00C663E5">
        <w:rPr>
          <w:sz w:val="26"/>
          <w:szCs w:val="26"/>
        </w:rPr>
        <w:t>.</w:t>
      </w:r>
      <w:r w:rsidR="00780888" w:rsidRPr="00C663E5">
        <w:rPr>
          <w:sz w:val="26"/>
          <w:szCs w:val="26"/>
        </w:rPr>
        <w:t>00 koncertzāl</w:t>
      </w:r>
      <w:r w:rsidR="0041436F" w:rsidRPr="00C663E5">
        <w:rPr>
          <w:sz w:val="26"/>
          <w:szCs w:val="26"/>
        </w:rPr>
        <w:t>es</w:t>
      </w:r>
      <w:r w:rsidR="00780888" w:rsidRPr="00C663E5">
        <w:rPr>
          <w:sz w:val="26"/>
          <w:szCs w:val="26"/>
        </w:rPr>
        <w:t xml:space="preserve"> „Ave Sol”</w:t>
      </w:r>
      <w:r w:rsidR="0041436F" w:rsidRPr="00C663E5">
        <w:rPr>
          <w:sz w:val="26"/>
          <w:szCs w:val="26"/>
        </w:rPr>
        <w:t xml:space="preserve"> telpās</w:t>
      </w:r>
      <w:r w:rsidR="00780888" w:rsidRPr="00C663E5">
        <w:rPr>
          <w:sz w:val="26"/>
          <w:szCs w:val="26"/>
        </w:rPr>
        <w:t xml:space="preserve"> Citadeles ielā 7</w:t>
      </w:r>
      <w:r w:rsidR="0041436F" w:rsidRPr="00C663E5">
        <w:rPr>
          <w:sz w:val="26"/>
          <w:szCs w:val="26"/>
        </w:rPr>
        <w:t>, Rīgā</w:t>
      </w:r>
      <w:r w:rsidR="00780888" w:rsidRPr="00C663E5">
        <w:rPr>
          <w:sz w:val="26"/>
          <w:szCs w:val="26"/>
        </w:rPr>
        <w:t xml:space="preserve">. Dalībniekiem, kas veikuši maksājumu bankā saskaņā ar izrakstīto rēķinu, </w:t>
      </w:r>
      <w:r w:rsidR="00731204" w:rsidRPr="00C663E5">
        <w:rPr>
          <w:b/>
          <w:sz w:val="26"/>
          <w:szCs w:val="26"/>
          <w:u w:val="single"/>
        </w:rPr>
        <w:t>obligāti jāiesniedz</w:t>
      </w:r>
      <w:r w:rsidR="00780888" w:rsidRPr="00C663E5">
        <w:rPr>
          <w:b/>
          <w:sz w:val="26"/>
          <w:szCs w:val="26"/>
          <w:u w:val="single"/>
        </w:rPr>
        <w:t xml:space="preserve"> bankas apstiprināts maksājuma uzdevums</w:t>
      </w:r>
      <w:r w:rsidR="00780888" w:rsidRPr="00C663E5">
        <w:rPr>
          <w:sz w:val="26"/>
          <w:szCs w:val="26"/>
        </w:rPr>
        <w:t xml:space="preserve">. </w:t>
      </w:r>
    </w:p>
    <w:p w:rsidR="00780888" w:rsidRDefault="00780888" w:rsidP="00C663E5">
      <w:pPr>
        <w:pStyle w:val="Sarakstarindkopa"/>
        <w:numPr>
          <w:ilvl w:val="0"/>
          <w:numId w:val="6"/>
        </w:numPr>
        <w:tabs>
          <w:tab w:val="left" w:pos="1080"/>
        </w:tabs>
        <w:spacing w:after="120"/>
        <w:ind w:left="0" w:right="52" w:firstLine="720"/>
        <w:jc w:val="both"/>
        <w:rPr>
          <w:sz w:val="26"/>
          <w:szCs w:val="26"/>
        </w:rPr>
      </w:pPr>
      <w:r w:rsidRPr="00C663E5">
        <w:rPr>
          <w:sz w:val="26"/>
          <w:szCs w:val="26"/>
        </w:rPr>
        <w:t xml:space="preserve">Ja Dalībniekam nav iespējams personīgi saņemt tirdzniecības </w:t>
      </w:r>
      <w:r w:rsidR="00D834F9" w:rsidRPr="00C663E5">
        <w:rPr>
          <w:sz w:val="26"/>
          <w:szCs w:val="26"/>
        </w:rPr>
        <w:t>dalībnieka identifikācijas karti</w:t>
      </w:r>
      <w:r w:rsidRPr="00C663E5">
        <w:rPr>
          <w:sz w:val="26"/>
          <w:szCs w:val="26"/>
        </w:rPr>
        <w:t xml:space="preserve">, to </w:t>
      </w:r>
      <w:r w:rsidR="009C1182" w:rsidRPr="00C663E5">
        <w:rPr>
          <w:sz w:val="26"/>
          <w:szCs w:val="26"/>
        </w:rPr>
        <w:t>2</w:t>
      </w:r>
      <w:r w:rsidR="006B0BB9" w:rsidRPr="00C663E5">
        <w:rPr>
          <w:sz w:val="26"/>
          <w:szCs w:val="26"/>
        </w:rPr>
        <w:t>7</w:t>
      </w:r>
      <w:r w:rsidRPr="00C663E5">
        <w:rPr>
          <w:sz w:val="26"/>
          <w:szCs w:val="26"/>
        </w:rPr>
        <w:t>.</w:t>
      </w:r>
      <w:r w:rsidR="00A01E07" w:rsidRPr="00C663E5">
        <w:rPr>
          <w:sz w:val="26"/>
          <w:szCs w:val="26"/>
        </w:rPr>
        <w:t> </w:t>
      </w:r>
      <w:r w:rsidRPr="00C663E5">
        <w:rPr>
          <w:sz w:val="26"/>
          <w:szCs w:val="26"/>
        </w:rPr>
        <w:t xml:space="preserve">punktā </w:t>
      </w:r>
      <w:r w:rsidR="005C6460" w:rsidRPr="00C663E5">
        <w:rPr>
          <w:sz w:val="26"/>
          <w:szCs w:val="26"/>
        </w:rPr>
        <w:t>norādītajās</w:t>
      </w:r>
      <w:r w:rsidRPr="00C663E5">
        <w:rPr>
          <w:sz w:val="26"/>
          <w:szCs w:val="26"/>
        </w:rPr>
        <w:t xml:space="preserve"> dienās var izņemt arī Dalībnieka pilnvarota persona.</w:t>
      </w:r>
      <w:r w:rsidR="009E611F" w:rsidRPr="00C663E5">
        <w:rPr>
          <w:sz w:val="26"/>
          <w:szCs w:val="26"/>
        </w:rPr>
        <w:t xml:space="preserve"> Ja norādītajā laikā Dalībnieks vai viņa pilnvarota persona neierodas saņemt tirdzniecības </w:t>
      </w:r>
      <w:r w:rsidR="003869B1" w:rsidRPr="00C663E5">
        <w:rPr>
          <w:sz w:val="26"/>
          <w:szCs w:val="26"/>
        </w:rPr>
        <w:t xml:space="preserve">dalībnieka identifikācijas karti </w:t>
      </w:r>
      <w:r w:rsidR="00601D23" w:rsidRPr="00C663E5">
        <w:rPr>
          <w:sz w:val="26"/>
          <w:szCs w:val="26"/>
        </w:rPr>
        <w:t>un līdz 20</w:t>
      </w:r>
      <w:r w:rsidR="009E611F" w:rsidRPr="00C663E5">
        <w:rPr>
          <w:sz w:val="26"/>
          <w:szCs w:val="26"/>
        </w:rPr>
        <w:t>. septembra plkst.1</w:t>
      </w:r>
      <w:r w:rsidR="00A01E07" w:rsidRPr="00C663E5">
        <w:rPr>
          <w:sz w:val="26"/>
          <w:szCs w:val="26"/>
        </w:rPr>
        <w:t>8</w:t>
      </w:r>
      <w:r w:rsidR="009E611F" w:rsidRPr="00C663E5">
        <w:rPr>
          <w:sz w:val="26"/>
          <w:szCs w:val="26"/>
        </w:rPr>
        <w:t>.00 neinformē Organizatoru par neierašanās iemeslu, viņa dalība Pasākumā tiek anulēta bez papildus brīdinājuma.</w:t>
      </w:r>
    </w:p>
    <w:p w:rsidR="00641F56" w:rsidRDefault="00780888" w:rsidP="00C663E5">
      <w:pPr>
        <w:pStyle w:val="Sarakstarindkopa"/>
        <w:numPr>
          <w:ilvl w:val="0"/>
          <w:numId w:val="6"/>
        </w:numPr>
        <w:tabs>
          <w:tab w:val="left" w:pos="1080"/>
        </w:tabs>
        <w:spacing w:after="120"/>
        <w:ind w:left="0" w:right="52" w:firstLine="720"/>
        <w:jc w:val="both"/>
        <w:rPr>
          <w:sz w:val="26"/>
          <w:szCs w:val="26"/>
        </w:rPr>
      </w:pPr>
      <w:r w:rsidRPr="00C663E5">
        <w:rPr>
          <w:sz w:val="26"/>
          <w:szCs w:val="26"/>
        </w:rPr>
        <w:t xml:space="preserve">Parakstoties par </w:t>
      </w:r>
      <w:r w:rsidR="00A01E07" w:rsidRPr="00C663E5">
        <w:rPr>
          <w:sz w:val="26"/>
          <w:szCs w:val="26"/>
        </w:rPr>
        <w:t xml:space="preserve">dalībnieka identifikācijas kartes un </w:t>
      </w:r>
      <w:r w:rsidR="00601D23" w:rsidRPr="00C663E5">
        <w:rPr>
          <w:sz w:val="26"/>
          <w:szCs w:val="26"/>
        </w:rPr>
        <w:t>n</w:t>
      </w:r>
      <w:r w:rsidR="00A01E07" w:rsidRPr="00C663E5">
        <w:rPr>
          <w:sz w:val="26"/>
          <w:szCs w:val="26"/>
        </w:rPr>
        <w:t xml:space="preserve">oteikumu pielikuma </w:t>
      </w:r>
      <w:r w:rsidRPr="00C663E5">
        <w:rPr>
          <w:sz w:val="26"/>
          <w:szCs w:val="26"/>
        </w:rPr>
        <w:t xml:space="preserve">saņemšanu un veicot maksājumu, Dalībnieks </w:t>
      </w:r>
      <w:r w:rsidR="009002FA" w:rsidRPr="00C663E5">
        <w:rPr>
          <w:sz w:val="26"/>
          <w:szCs w:val="26"/>
        </w:rPr>
        <w:t xml:space="preserve">vai tā pilnvarotā persona </w:t>
      </w:r>
      <w:r w:rsidRPr="00C663E5">
        <w:rPr>
          <w:sz w:val="26"/>
          <w:szCs w:val="26"/>
        </w:rPr>
        <w:t xml:space="preserve">apliecina, ka </w:t>
      </w:r>
      <w:r w:rsidR="00A01E07" w:rsidRPr="00C663E5">
        <w:rPr>
          <w:sz w:val="26"/>
          <w:szCs w:val="26"/>
        </w:rPr>
        <w:t xml:space="preserve">ir iepazinies un </w:t>
      </w:r>
      <w:r w:rsidRPr="00C663E5">
        <w:rPr>
          <w:sz w:val="26"/>
          <w:szCs w:val="26"/>
        </w:rPr>
        <w:t xml:space="preserve">piekrīt visiem </w:t>
      </w:r>
      <w:r w:rsidR="006B0BB9" w:rsidRPr="00C663E5">
        <w:rPr>
          <w:sz w:val="26"/>
          <w:szCs w:val="26"/>
        </w:rPr>
        <w:t>n</w:t>
      </w:r>
      <w:r w:rsidRPr="00C663E5">
        <w:rPr>
          <w:sz w:val="26"/>
          <w:szCs w:val="26"/>
        </w:rPr>
        <w:t xml:space="preserve">oteikumu </w:t>
      </w:r>
      <w:r w:rsidR="009002FA" w:rsidRPr="00C663E5">
        <w:rPr>
          <w:sz w:val="26"/>
          <w:szCs w:val="26"/>
        </w:rPr>
        <w:t>nosacījumiem</w:t>
      </w:r>
      <w:r w:rsidRPr="00C663E5">
        <w:rPr>
          <w:sz w:val="26"/>
          <w:szCs w:val="26"/>
        </w:rPr>
        <w:t>.</w:t>
      </w:r>
    </w:p>
    <w:p w:rsidR="00C663E5" w:rsidRDefault="00C663E5" w:rsidP="00C663E5">
      <w:pPr>
        <w:pStyle w:val="Sarakstarindkopa"/>
        <w:tabs>
          <w:tab w:val="left" w:pos="1080"/>
        </w:tabs>
        <w:spacing w:after="120"/>
        <w:ind w:right="52"/>
        <w:jc w:val="both"/>
        <w:rPr>
          <w:sz w:val="26"/>
          <w:szCs w:val="26"/>
        </w:rPr>
      </w:pPr>
    </w:p>
    <w:p w:rsidR="00C663E5" w:rsidRDefault="00C663E5" w:rsidP="00C663E5">
      <w:pPr>
        <w:pStyle w:val="Sarakstarindkopa"/>
        <w:tabs>
          <w:tab w:val="left" w:pos="1080"/>
        </w:tabs>
        <w:spacing w:after="120"/>
        <w:ind w:right="52"/>
        <w:jc w:val="center"/>
        <w:rPr>
          <w:sz w:val="26"/>
          <w:szCs w:val="26"/>
        </w:rPr>
      </w:pPr>
      <w:r w:rsidRPr="00A74D6D">
        <w:rPr>
          <w:b/>
          <w:sz w:val="26"/>
          <w:szCs w:val="26"/>
        </w:rPr>
        <w:t>6. Tirdzniecības organizēšana</w:t>
      </w:r>
    </w:p>
    <w:p w:rsidR="00042A05" w:rsidRDefault="00BC5F75" w:rsidP="00C663E5">
      <w:pPr>
        <w:pStyle w:val="Sarakstarindkopa"/>
        <w:numPr>
          <w:ilvl w:val="0"/>
          <w:numId w:val="6"/>
        </w:numPr>
        <w:tabs>
          <w:tab w:val="left" w:pos="1080"/>
        </w:tabs>
        <w:spacing w:after="120"/>
        <w:ind w:left="0" w:right="52" w:firstLine="720"/>
        <w:jc w:val="both"/>
        <w:rPr>
          <w:sz w:val="26"/>
          <w:szCs w:val="26"/>
        </w:rPr>
      </w:pPr>
      <w:r w:rsidRPr="00C663E5">
        <w:rPr>
          <w:sz w:val="26"/>
          <w:szCs w:val="26"/>
        </w:rPr>
        <w:t>Tirdzniecības vietu iekārtošana</w:t>
      </w:r>
      <w:r w:rsidR="006E24D2" w:rsidRPr="00C663E5">
        <w:rPr>
          <w:sz w:val="26"/>
          <w:szCs w:val="26"/>
        </w:rPr>
        <w:t>s</w:t>
      </w:r>
      <w:r w:rsidR="003A6357" w:rsidRPr="00C663E5">
        <w:rPr>
          <w:sz w:val="26"/>
          <w:szCs w:val="26"/>
        </w:rPr>
        <w:t>, tirdzniecība</w:t>
      </w:r>
      <w:r w:rsidR="006E24D2" w:rsidRPr="00C663E5">
        <w:rPr>
          <w:sz w:val="26"/>
          <w:szCs w:val="26"/>
        </w:rPr>
        <w:t>s</w:t>
      </w:r>
      <w:r w:rsidR="00042A05" w:rsidRPr="00C663E5">
        <w:rPr>
          <w:sz w:val="26"/>
          <w:szCs w:val="26"/>
        </w:rPr>
        <w:t xml:space="preserve"> un demontāža</w:t>
      </w:r>
      <w:r w:rsidR="006E24D2" w:rsidRPr="00C663E5">
        <w:rPr>
          <w:sz w:val="26"/>
          <w:szCs w:val="26"/>
        </w:rPr>
        <w:t>s laiks</w:t>
      </w:r>
      <w:r w:rsidR="00042A05" w:rsidRPr="00C663E5">
        <w:rPr>
          <w:sz w:val="26"/>
          <w:szCs w:val="26"/>
        </w:rPr>
        <w:t>:</w:t>
      </w:r>
    </w:p>
    <w:tbl>
      <w:tblPr>
        <w:tblStyle w:val="Reatabula"/>
        <w:tblpPr w:leftFromText="180" w:rightFromText="180" w:vertAnchor="text" w:horzAnchor="margin" w:tblpY="149"/>
        <w:tblW w:w="0" w:type="auto"/>
        <w:tblLook w:val="04A0" w:firstRow="1" w:lastRow="0" w:firstColumn="1" w:lastColumn="0" w:noHBand="0" w:noVBand="1"/>
      </w:tblPr>
      <w:tblGrid>
        <w:gridCol w:w="2552"/>
        <w:gridCol w:w="3402"/>
        <w:gridCol w:w="1701"/>
        <w:gridCol w:w="1701"/>
      </w:tblGrid>
      <w:tr w:rsidR="00C663E5" w:rsidTr="00C663E5">
        <w:tc>
          <w:tcPr>
            <w:tcW w:w="2552" w:type="dxa"/>
          </w:tcPr>
          <w:p w:rsidR="00C663E5" w:rsidRPr="00991F75" w:rsidRDefault="00C663E5" w:rsidP="00C663E5">
            <w:pPr>
              <w:pStyle w:val="Sarakstarindkopa"/>
              <w:ind w:left="0"/>
              <w:jc w:val="both"/>
              <w:rPr>
                <w:b/>
                <w:sz w:val="26"/>
                <w:szCs w:val="26"/>
              </w:rPr>
            </w:pPr>
          </w:p>
        </w:tc>
        <w:tc>
          <w:tcPr>
            <w:tcW w:w="3402" w:type="dxa"/>
          </w:tcPr>
          <w:p w:rsidR="00C663E5" w:rsidRPr="00991F75" w:rsidRDefault="00C663E5" w:rsidP="00C663E5">
            <w:pPr>
              <w:pStyle w:val="Sarakstarindkopa"/>
              <w:ind w:left="0"/>
              <w:jc w:val="both"/>
              <w:rPr>
                <w:b/>
                <w:sz w:val="26"/>
                <w:szCs w:val="26"/>
              </w:rPr>
            </w:pPr>
            <w:r w:rsidRPr="00991F75">
              <w:rPr>
                <w:b/>
                <w:sz w:val="26"/>
                <w:szCs w:val="26"/>
              </w:rPr>
              <w:t>datums</w:t>
            </w:r>
          </w:p>
        </w:tc>
        <w:tc>
          <w:tcPr>
            <w:tcW w:w="1701" w:type="dxa"/>
          </w:tcPr>
          <w:p w:rsidR="00C663E5" w:rsidRPr="00991F75" w:rsidRDefault="00C663E5" w:rsidP="00C663E5">
            <w:pPr>
              <w:pStyle w:val="Sarakstarindkopa"/>
              <w:ind w:left="0"/>
              <w:jc w:val="both"/>
              <w:rPr>
                <w:b/>
                <w:sz w:val="26"/>
                <w:szCs w:val="26"/>
              </w:rPr>
            </w:pPr>
            <w:r w:rsidRPr="00991F75">
              <w:rPr>
                <w:b/>
                <w:sz w:val="26"/>
                <w:szCs w:val="26"/>
              </w:rPr>
              <w:t>no</w:t>
            </w:r>
          </w:p>
        </w:tc>
        <w:tc>
          <w:tcPr>
            <w:tcW w:w="1701" w:type="dxa"/>
          </w:tcPr>
          <w:p w:rsidR="00C663E5" w:rsidRPr="00991F75" w:rsidRDefault="00C663E5" w:rsidP="00C663E5">
            <w:pPr>
              <w:pStyle w:val="Sarakstarindkopa"/>
              <w:ind w:left="0"/>
              <w:jc w:val="both"/>
              <w:rPr>
                <w:b/>
                <w:sz w:val="26"/>
                <w:szCs w:val="26"/>
              </w:rPr>
            </w:pPr>
            <w:r w:rsidRPr="00991F75">
              <w:rPr>
                <w:b/>
                <w:sz w:val="26"/>
                <w:szCs w:val="26"/>
              </w:rPr>
              <w:t>līdz</w:t>
            </w:r>
          </w:p>
        </w:tc>
      </w:tr>
      <w:tr w:rsidR="00C663E5" w:rsidTr="00C663E5">
        <w:tc>
          <w:tcPr>
            <w:tcW w:w="2552" w:type="dxa"/>
          </w:tcPr>
          <w:p w:rsidR="00C663E5" w:rsidRPr="00991F75" w:rsidRDefault="00C663E5" w:rsidP="00C663E5">
            <w:pPr>
              <w:pStyle w:val="Sarakstarindkopa"/>
              <w:ind w:left="0"/>
              <w:jc w:val="both"/>
              <w:rPr>
                <w:b/>
                <w:sz w:val="26"/>
                <w:szCs w:val="26"/>
              </w:rPr>
            </w:pPr>
            <w:r w:rsidRPr="00991F75">
              <w:rPr>
                <w:b/>
                <w:sz w:val="26"/>
                <w:szCs w:val="26"/>
              </w:rPr>
              <w:t>iekārtošana</w:t>
            </w:r>
          </w:p>
        </w:tc>
        <w:tc>
          <w:tcPr>
            <w:tcW w:w="3402" w:type="dxa"/>
          </w:tcPr>
          <w:p w:rsidR="00C663E5" w:rsidRPr="00991F75" w:rsidRDefault="00C663E5" w:rsidP="00C663E5">
            <w:pPr>
              <w:pStyle w:val="Sarakstarindkopa"/>
              <w:ind w:left="0"/>
              <w:jc w:val="both"/>
              <w:rPr>
                <w:b/>
                <w:sz w:val="26"/>
                <w:szCs w:val="26"/>
              </w:rPr>
            </w:pPr>
            <w:r w:rsidRPr="00991F75">
              <w:rPr>
                <w:b/>
                <w:sz w:val="26"/>
                <w:szCs w:val="26"/>
              </w:rPr>
              <w:t>201</w:t>
            </w:r>
            <w:r>
              <w:rPr>
                <w:b/>
                <w:sz w:val="26"/>
                <w:szCs w:val="26"/>
              </w:rPr>
              <w:t>6</w:t>
            </w:r>
            <w:r w:rsidRPr="00991F75">
              <w:rPr>
                <w:b/>
                <w:sz w:val="26"/>
                <w:szCs w:val="26"/>
              </w:rPr>
              <w:t>.</w:t>
            </w:r>
            <w:r>
              <w:rPr>
                <w:b/>
                <w:sz w:val="26"/>
                <w:szCs w:val="26"/>
              </w:rPr>
              <w:t> </w:t>
            </w:r>
            <w:r w:rsidRPr="00991F75">
              <w:rPr>
                <w:b/>
                <w:sz w:val="26"/>
                <w:szCs w:val="26"/>
              </w:rPr>
              <w:t>gada 2</w:t>
            </w:r>
            <w:r>
              <w:rPr>
                <w:b/>
                <w:sz w:val="26"/>
                <w:szCs w:val="26"/>
              </w:rPr>
              <w:t>4</w:t>
            </w:r>
            <w:r w:rsidRPr="00991F75">
              <w:rPr>
                <w:b/>
                <w:sz w:val="26"/>
                <w:szCs w:val="26"/>
              </w:rPr>
              <w:t>.</w:t>
            </w:r>
            <w:r>
              <w:rPr>
                <w:b/>
                <w:sz w:val="26"/>
                <w:szCs w:val="26"/>
              </w:rPr>
              <w:t> </w:t>
            </w:r>
            <w:r w:rsidRPr="00991F75">
              <w:rPr>
                <w:b/>
                <w:sz w:val="26"/>
                <w:szCs w:val="26"/>
              </w:rPr>
              <w:t>septembris</w:t>
            </w:r>
          </w:p>
        </w:tc>
        <w:tc>
          <w:tcPr>
            <w:tcW w:w="1701" w:type="dxa"/>
          </w:tcPr>
          <w:p w:rsidR="00C663E5" w:rsidRPr="00991F75" w:rsidRDefault="00C663E5" w:rsidP="00C663E5">
            <w:pPr>
              <w:pStyle w:val="Sarakstarindkopa"/>
              <w:ind w:left="0"/>
              <w:jc w:val="both"/>
              <w:rPr>
                <w:b/>
                <w:sz w:val="26"/>
                <w:szCs w:val="26"/>
              </w:rPr>
            </w:pPr>
            <w:r w:rsidRPr="00991F75">
              <w:rPr>
                <w:b/>
                <w:sz w:val="26"/>
                <w:szCs w:val="26"/>
              </w:rPr>
              <w:t>plkst.06.00</w:t>
            </w:r>
          </w:p>
        </w:tc>
        <w:tc>
          <w:tcPr>
            <w:tcW w:w="1701" w:type="dxa"/>
          </w:tcPr>
          <w:p w:rsidR="00C663E5" w:rsidRPr="00991F75" w:rsidRDefault="00C663E5" w:rsidP="00C663E5">
            <w:pPr>
              <w:pStyle w:val="Sarakstarindkopa"/>
              <w:ind w:left="0"/>
              <w:jc w:val="both"/>
              <w:rPr>
                <w:b/>
                <w:sz w:val="26"/>
                <w:szCs w:val="26"/>
              </w:rPr>
            </w:pPr>
            <w:r w:rsidRPr="00991F75">
              <w:rPr>
                <w:b/>
                <w:sz w:val="26"/>
                <w:szCs w:val="26"/>
              </w:rPr>
              <w:t>plkst.08.30</w:t>
            </w:r>
          </w:p>
        </w:tc>
      </w:tr>
      <w:tr w:rsidR="00C663E5" w:rsidTr="00C663E5">
        <w:tc>
          <w:tcPr>
            <w:tcW w:w="2552" w:type="dxa"/>
          </w:tcPr>
          <w:p w:rsidR="00C663E5" w:rsidRPr="00991F75" w:rsidRDefault="00C663E5" w:rsidP="00C663E5">
            <w:pPr>
              <w:pStyle w:val="Sarakstarindkopa"/>
              <w:ind w:left="0"/>
              <w:jc w:val="both"/>
              <w:rPr>
                <w:b/>
                <w:sz w:val="26"/>
                <w:szCs w:val="26"/>
              </w:rPr>
            </w:pPr>
            <w:r w:rsidRPr="00991F75">
              <w:rPr>
                <w:b/>
                <w:sz w:val="26"/>
                <w:szCs w:val="26"/>
              </w:rPr>
              <w:t>demontāža</w:t>
            </w:r>
          </w:p>
        </w:tc>
        <w:tc>
          <w:tcPr>
            <w:tcW w:w="3402" w:type="dxa"/>
          </w:tcPr>
          <w:p w:rsidR="00C663E5" w:rsidRPr="00991F75" w:rsidRDefault="00C663E5" w:rsidP="00C663E5">
            <w:pPr>
              <w:pStyle w:val="Sarakstarindkopa"/>
              <w:ind w:left="0"/>
              <w:jc w:val="both"/>
              <w:rPr>
                <w:b/>
                <w:sz w:val="26"/>
                <w:szCs w:val="26"/>
              </w:rPr>
            </w:pPr>
            <w:r w:rsidRPr="00991F75">
              <w:rPr>
                <w:b/>
                <w:sz w:val="26"/>
                <w:szCs w:val="26"/>
              </w:rPr>
              <w:t>201</w:t>
            </w:r>
            <w:r>
              <w:rPr>
                <w:b/>
                <w:sz w:val="26"/>
                <w:szCs w:val="26"/>
              </w:rPr>
              <w:t>6</w:t>
            </w:r>
            <w:r w:rsidRPr="00991F75">
              <w:rPr>
                <w:b/>
                <w:sz w:val="26"/>
                <w:szCs w:val="26"/>
              </w:rPr>
              <w:t>.</w:t>
            </w:r>
            <w:r>
              <w:rPr>
                <w:b/>
                <w:sz w:val="26"/>
                <w:szCs w:val="26"/>
              </w:rPr>
              <w:t> </w:t>
            </w:r>
            <w:r w:rsidRPr="00991F75">
              <w:rPr>
                <w:b/>
                <w:sz w:val="26"/>
                <w:szCs w:val="26"/>
              </w:rPr>
              <w:t>gada 2</w:t>
            </w:r>
            <w:r>
              <w:rPr>
                <w:b/>
                <w:sz w:val="26"/>
                <w:szCs w:val="26"/>
              </w:rPr>
              <w:t>4</w:t>
            </w:r>
            <w:r w:rsidRPr="00991F75">
              <w:rPr>
                <w:b/>
                <w:sz w:val="26"/>
                <w:szCs w:val="26"/>
              </w:rPr>
              <w:t>.</w:t>
            </w:r>
            <w:r>
              <w:rPr>
                <w:b/>
                <w:sz w:val="26"/>
                <w:szCs w:val="26"/>
              </w:rPr>
              <w:t> </w:t>
            </w:r>
            <w:r w:rsidRPr="00991F75">
              <w:rPr>
                <w:b/>
                <w:sz w:val="26"/>
                <w:szCs w:val="26"/>
              </w:rPr>
              <w:t>septembris</w:t>
            </w:r>
          </w:p>
        </w:tc>
        <w:tc>
          <w:tcPr>
            <w:tcW w:w="1701" w:type="dxa"/>
          </w:tcPr>
          <w:p w:rsidR="00C663E5" w:rsidRPr="00991F75" w:rsidRDefault="00C663E5" w:rsidP="00C663E5">
            <w:pPr>
              <w:pStyle w:val="Sarakstarindkopa"/>
              <w:ind w:left="0"/>
              <w:jc w:val="both"/>
              <w:rPr>
                <w:b/>
                <w:sz w:val="26"/>
                <w:szCs w:val="26"/>
              </w:rPr>
            </w:pPr>
            <w:r w:rsidRPr="00991F75">
              <w:rPr>
                <w:b/>
                <w:sz w:val="26"/>
                <w:szCs w:val="26"/>
              </w:rPr>
              <w:t>plkst.17.00</w:t>
            </w:r>
          </w:p>
        </w:tc>
        <w:tc>
          <w:tcPr>
            <w:tcW w:w="1701" w:type="dxa"/>
          </w:tcPr>
          <w:p w:rsidR="00C663E5" w:rsidRPr="00991F75" w:rsidRDefault="00C663E5" w:rsidP="00C663E5">
            <w:pPr>
              <w:pStyle w:val="Sarakstarindkopa"/>
              <w:ind w:left="0"/>
              <w:jc w:val="both"/>
              <w:rPr>
                <w:b/>
                <w:sz w:val="26"/>
                <w:szCs w:val="26"/>
              </w:rPr>
            </w:pPr>
            <w:r w:rsidRPr="00991F75">
              <w:rPr>
                <w:b/>
                <w:sz w:val="26"/>
                <w:szCs w:val="26"/>
              </w:rPr>
              <w:t>plkst.20.00</w:t>
            </w:r>
          </w:p>
        </w:tc>
      </w:tr>
      <w:tr w:rsidR="00C663E5" w:rsidTr="00C663E5">
        <w:tc>
          <w:tcPr>
            <w:tcW w:w="2552" w:type="dxa"/>
          </w:tcPr>
          <w:p w:rsidR="00C663E5" w:rsidRPr="00991F75" w:rsidRDefault="00C663E5" w:rsidP="00C663E5">
            <w:pPr>
              <w:pStyle w:val="Sarakstarindkopa"/>
              <w:ind w:left="0"/>
              <w:jc w:val="both"/>
              <w:rPr>
                <w:b/>
                <w:sz w:val="26"/>
                <w:szCs w:val="26"/>
              </w:rPr>
            </w:pPr>
            <w:r w:rsidRPr="00991F75">
              <w:rPr>
                <w:b/>
                <w:sz w:val="26"/>
                <w:szCs w:val="26"/>
              </w:rPr>
              <w:t>tirdzniecība</w:t>
            </w:r>
          </w:p>
        </w:tc>
        <w:tc>
          <w:tcPr>
            <w:tcW w:w="3402" w:type="dxa"/>
          </w:tcPr>
          <w:p w:rsidR="00C663E5" w:rsidRPr="00991F75" w:rsidRDefault="00C663E5" w:rsidP="00C663E5">
            <w:pPr>
              <w:pStyle w:val="Sarakstarindkopa"/>
              <w:ind w:left="0"/>
              <w:jc w:val="both"/>
              <w:rPr>
                <w:b/>
                <w:sz w:val="26"/>
                <w:szCs w:val="26"/>
              </w:rPr>
            </w:pPr>
            <w:r w:rsidRPr="00991F75">
              <w:rPr>
                <w:b/>
                <w:sz w:val="26"/>
                <w:szCs w:val="26"/>
              </w:rPr>
              <w:t>201</w:t>
            </w:r>
            <w:r>
              <w:rPr>
                <w:b/>
                <w:sz w:val="26"/>
                <w:szCs w:val="26"/>
              </w:rPr>
              <w:t>6</w:t>
            </w:r>
            <w:r w:rsidRPr="00991F75">
              <w:rPr>
                <w:b/>
                <w:sz w:val="26"/>
                <w:szCs w:val="26"/>
              </w:rPr>
              <w:t>.</w:t>
            </w:r>
            <w:r>
              <w:rPr>
                <w:b/>
                <w:sz w:val="26"/>
                <w:szCs w:val="26"/>
              </w:rPr>
              <w:t> </w:t>
            </w:r>
            <w:r w:rsidRPr="00991F75">
              <w:rPr>
                <w:b/>
                <w:sz w:val="26"/>
                <w:szCs w:val="26"/>
              </w:rPr>
              <w:t>gada 2</w:t>
            </w:r>
            <w:r>
              <w:rPr>
                <w:b/>
                <w:sz w:val="26"/>
                <w:szCs w:val="26"/>
              </w:rPr>
              <w:t>4</w:t>
            </w:r>
            <w:r w:rsidRPr="00991F75">
              <w:rPr>
                <w:b/>
                <w:sz w:val="26"/>
                <w:szCs w:val="26"/>
              </w:rPr>
              <w:t>.</w:t>
            </w:r>
            <w:r>
              <w:rPr>
                <w:b/>
                <w:sz w:val="26"/>
                <w:szCs w:val="26"/>
              </w:rPr>
              <w:t> </w:t>
            </w:r>
            <w:r w:rsidRPr="00991F75">
              <w:rPr>
                <w:b/>
                <w:sz w:val="26"/>
                <w:szCs w:val="26"/>
              </w:rPr>
              <w:t>septembris</w:t>
            </w:r>
          </w:p>
        </w:tc>
        <w:tc>
          <w:tcPr>
            <w:tcW w:w="1701" w:type="dxa"/>
          </w:tcPr>
          <w:p w:rsidR="00C663E5" w:rsidRPr="00991F75" w:rsidRDefault="00C663E5" w:rsidP="00C663E5">
            <w:pPr>
              <w:pStyle w:val="Sarakstarindkopa"/>
              <w:ind w:left="0"/>
              <w:jc w:val="both"/>
              <w:rPr>
                <w:b/>
                <w:sz w:val="26"/>
                <w:szCs w:val="26"/>
              </w:rPr>
            </w:pPr>
            <w:r w:rsidRPr="00991F75">
              <w:rPr>
                <w:b/>
                <w:sz w:val="26"/>
                <w:szCs w:val="26"/>
              </w:rPr>
              <w:t>plkst.09.00</w:t>
            </w:r>
          </w:p>
        </w:tc>
        <w:tc>
          <w:tcPr>
            <w:tcW w:w="1701" w:type="dxa"/>
          </w:tcPr>
          <w:p w:rsidR="00C663E5" w:rsidRPr="00991F75" w:rsidRDefault="00C663E5" w:rsidP="00C663E5">
            <w:pPr>
              <w:pStyle w:val="Sarakstarindkopa"/>
              <w:ind w:left="0"/>
              <w:jc w:val="both"/>
              <w:rPr>
                <w:b/>
                <w:sz w:val="26"/>
                <w:szCs w:val="26"/>
              </w:rPr>
            </w:pPr>
            <w:r w:rsidRPr="00991F75">
              <w:rPr>
                <w:b/>
                <w:sz w:val="26"/>
                <w:szCs w:val="26"/>
              </w:rPr>
              <w:t>plkst.17.00</w:t>
            </w:r>
          </w:p>
        </w:tc>
      </w:tr>
    </w:tbl>
    <w:p w:rsidR="00C663E5" w:rsidRPr="00C663E5" w:rsidRDefault="00C663E5" w:rsidP="00C663E5">
      <w:pPr>
        <w:ind w:firstLine="720"/>
        <w:jc w:val="both"/>
        <w:rPr>
          <w:sz w:val="26"/>
          <w:szCs w:val="26"/>
        </w:rPr>
      </w:pPr>
      <w:r w:rsidRPr="00833E62">
        <w:rPr>
          <w:rFonts w:eastAsia="TrebuchetMS" w:cs="TrebuchetMS"/>
          <w:sz w:val="26"/>
          <w:szCs w:val="26"/>
        </w:rPr>
        <w:t xml:space="preserve">Tirdzniecības laikā </w:t>
      </w:r>
      <w:r>
        <w:rPr>
          <w:rFonts w:eastAsia="TrebuchetMS" w:cs="TrebuchetMS"/>
          <w:sz w:val="26"/>
          <w:szCs w:val="26"/>
        </w:rPr>
        <w:t>aizliegta papildu produkcijas piegāde izmantojot autotransportu</w:t>
      </w:r>
      <w:r w:rsidRPr="00833E62">
        <w:rPr>
          <w:rFonts w:eastAsia="TrebuchetMS" w:cs="TrebuchetMS"/>
          <w:sz w:val="26"/>
          <w:szCs w:val="26"/>
        </w:rPr>
        <w:t>.</w:t>
      </w:r>
    </w:p>
    <w:p w:rsidR="00780888" w:rsidRDefault="00780888" w:rsidP="00C663E5">
      <w:pPr>
        <w:pStyle w:val="Sarakstarindkopa"/>
        <w:numPr>
          <w:ilvl w:val="0"/>
          <w:numId w:val="6"/>
        </w:numPr>
        <w:tabs>
          <w:tab w:val="left" w:pos="1080"/>
        </w:tabs>
        <w:spacing w:after="120"/>
        <w:ind w:left="0" w:right="52" w:firstLine="720"/>
        <w:jc w:val="both"/>
        <w:rPr>
          <w:sz w:val="26"/>
          <w:szCs w:val="26"/>
        </w:rPr>
      </w:pPr>
      <w:r w:rsidRPr="00C663E5">
        <w:rPr>
          <w:sz w:val="26"/>
          <w:szCs w:val="26"/>
        </w:rPr>
        <w:t>Iebraukšana Pasākuma norises vietā Rīgā, Doma laukumā notiek pa Smilšu ielu</w:t>
      </w:r>
      <w:r w:rsidR="002F2CB0" w:rsidRPr="00C663E5">
        <w:rPr>
          <w:sz w:val="26"/>
          <w:szCs w:val="26"/>
        </w:rPr>
        <w:t xml:space="preserve"> (no Basteja bulvāra)</w:t>
      </w:r>
      <w:r w:rsidRPr="00C663E5">
        <w:rPr>
          <w:sz w:val="26"/>
          <w:szCs w:val="26"/>
        </w:rPr>
        <w:t xml:space="preserve"> un Poļu </w:t>
      </w:r>
      <w:proofErr w:type="spellStart"/>
      <w:r w:rsidRPr="00C663E5">
        <w:rPr>
          <w:sz w:val="26"/>
          <w:szCs w:val="26"/>
        </w:rPr>
        <w:t>gāti</w:t>
      </w:r>
      <w:proofErr w:type="spellEnd"/>
      <w:r w:rsidRPr="00C663E5">
        <w:rPr>
          <w:sz w:val="26"/>
          <w:szCs w:val="26"/>
        </w:rPr>
        <w:t xml:space="preserve"> </w:t>
      </w:r>
      <w:r w:rsidR="002F2CB0" w:rsidRPr="00C663E5">
        <w:rPr>
          <w:sz w:val="26"/>
          <w:szCs w:val="26"/>
        </w:rPr>
        <w:t>(no 11.</w:t>
      </w:r>
      <w:r w:rsidR="002E7118" w:rsidRPr="00C663E5">
        <w:rPr>
          <w:sz w:val="26"/>
          <w:szCs w:val="26"/>
        </w:rPr>
        <w:t> </w:t>
      </w:r>
      <w:r w:rsidR="002F2CB0" w:rsidRPr="00C663E5">
        <w:rPr>
          <w:sz w:val="26"/>
          <w:szCs w:val="26"/>
        </w:rPr>
        <w:t xml:space="preserve">novembra krastmalas) </w:t>
      </w:r>
      <w:r w:rsidRPr="00C663E5">
        <w:rPr>
          <w:sz w:val="26"/>
          <w:szCs w:val="26"/>
        </w:rPr>
        <w:t>201</w:t>
      </w:r>
      <w:r w:rsidR="00896C46" w:rsidRPr="00C663E5">
        <w:rPr>
          <w:sz w:val="26"/>
          <w:szCs w:val="26"/>
        </w:rPr>
        <w:t>6</w:t>
      </w:r>
      <w:r w:rsidRPr="00C663E5">
        <w:rPr>
          <w:sz w:val="26"/>
          <w:szCs w:val="26"/>
        </w:rPr>
        <w:t>.</w:t>
      </w:r>
      <w:r w:rsidR="004317EE" w:rsidRPr="00C663E5">
        <w:rPr>
          <w:sz w:val="26"/>
          <w:szCs w:val="26"/>
        </w:rPr>
        <w:t> </w:t>
      </w:r>
      <w:r w:rsidRPr="00C663E5">
        <w:rPr>
          <w:sz w:val="26"/>
          <w:szCs w:val="26"/>
        </w:rPr>
        <w:t>gada 2</w:t>
      </w:r>
      <w:r w:rsidR="00896C46" w:rsidRPr="00C663E5">
        <w:rPr>
          <w:sz w:val="26"/>
          <w:szCs w:val="26"/>
        </w:rPr>
        <w:t>4</w:t>
      </w:r>
      <w:r w:rsidRPr="00C663E5">
        <w:rPr>
          <w:sz w:val="26"/>
          <w:szCs w:val="26"/>
        </w:rPr>
        <w:t>.</w:t>
      </w:r>
      <w:r w:rsidR="004317EE" w:rsidRPr="00C663E5">
        <w:rPr>
          <w:sz w:val="26"/>
          <w:szCs w:val="26"/>
        </w:rPr>
        <w:t> </w:t>
      </w:r>
      <w:r w:rsidRPr="00C663E5">
        <w:rPr>
          <w:sz w:val="26"/>
          <w:szCs w:val="26"/>
        </w:rPr>
        <w:t>septembrī no plkst.06</w:t>
      </w:r>
      <w:r w:rsidR="004317EE" w:rsidRPr="00C663E5">
        <w:rPr>
          <w:sz w:val="26"/>
          <w:szCs w:val="26"/>
        </w:rPr>
        <w:t>.</w:t>
      </w:r>
      <w:r w:rsidRPr="00C663E5">
        <w:rPr>
          <w:sz w:val="26"/>
          <w:szCs w:val="26"/>
        </w:rPr>
        <w:t>00 līdz plkst.0</w:t>
      </w:r>
      <w:r w:rsidR="004317EE" w:rsidRPr="00C663E5">
        <w:rPr>
          <w:sz w:val="26"/>
          <w:szCs w:val="26"/>
        </w:rPr>
        <w:t>8.00</w:t>
      </w:r>
      <w:r w:rsidRPr="00C663E5">
        <w:rPr>
          <w:sz w:val="26"/>
          <w:szCs w:val="26"/>
        </w:rPr>
        <w:t>. Doma laukumā atradīsies Organizatora pārstāvji, kuri norādīs konkrēt</w:t>
      </w:r>
      <w:r w:rsidR="002E7118" w:rsidRPr="00C663E5">
        <w:rPr>
          <w:sz w:val="26"/>
          <w:szCs w:val="26"/>
        </w:rPr>
        <w:t>o</w:t>
      </w:r>
      <w:r w:rsidRPr="00C663E5">
        <w:rPr>
          <w:sz w:val="26"/>
          <w:szCs w:val="26"/>
        </w:rPr>
        <w:t xml:space="preserve"> tirdzniecības vietu.</w:t>
      </w:r>
    </w:p>
    <w:p w:rsidR="00780888" w:rsidRDefault="00780888" w:rsidP="00C663E5">
      <w:pPr>
        <w:pStyle w:val="Sarakstarindkopa"/>
        <w:numPr>
          <w:ilvl w:val="0"/>
          <w:numId w:val="6"/>
        </w:numPr>
        <w:tabs>
          <w:tab w:val="left" w:pos="1080"/>
        </w:tabs>
        <w:spacing w:after="120"/>
        <w:ind w:left="0" w:right="52" w:firstLine="720"/>
        <w:jc w:val="both"/>
        <w:rPr>
          <w:sz w:val="26"/>
          <w:szCs w:val="26"/>
        </w:rPr>
      </w:pPr>
      <w:r w:rsidRPr="00C663E5">
        <w:rPr>
          <w:sz w:val="26"/>
          <w:szCs w:val="26"/>
        </w:rPr>
        <w:t xml:space="preserve">Pēc tirdzniecības vietas iekārtošanas, autotransportam nekavējoties, vai ne vēlāk, kā līdz </w:t>
      </w:r>
      <w:r w:rsidR="000D754D" w:rsidRPr="00C663E5">
        <w:rPr>
          <w:sz w:val="26"/>
          <w:szCs w:val="26"/>
        </w:rPr>
        <w:t>201</w:t>
      </w:r>
      <w:r w:rsidR="00896C46" w:rsidRPr="00C663E5">
        <w:rPr>
          <w:sz w:val="26"/>
          <w:szCs w:val="26"/>
        </w:rPr>
        <w:t>6</w:t>
      </w:r>
      <w:r w:rsidR="000D754D" w:rsidRPr="00C663E5">
        <w:rPr>
          <w:sz w:val="26"/>
          <w:szCs w:val="26"/>
        </w:rPr>
        <w:t>. gada 2</w:t>
      </w:r>
      <w:r w:rsidR="00896C46" w:rsidRPr="00C663E5">
        <w:rPr>
          <w:sz w:val="26"/>
          <w:szCs w:val="26"/>
        </w:rPr>
        <w:t>4</w:t>
      </w:r>
      <w:r w:rsidR="000D754D" w:rsidRPr="00C663E5">
        <w:rPr>
          <w:sz w:val="26"/>
          <w:szCs w:val="26"/>
        </w:rPr>
        <w:t>. </w:t>
      </w:r>
      <w:r w:rsidR="00D453CD" w:rsidRPr="00C663E5">
        <w:rPr>
          <w:sz w:val="26"/>
          <w:szCs w:val="26"/>
        </w:rPr>
        <w:t>septembra</w:t>
      </w:r>
      <w:r w:rsidR="000D754D" w:rsidRPr="00C663E5">
        <w:rPr>
          <w:sz w:val="26"/>
          <w:szCs w:val="26"/>
        </w:rPr>
        <w:t xml:space="preserve"> plkst.08.</w:t>
      </w:r>
      <w:r w:rsidR="0019667B" w:rsidRPr="00C663E5">
        <w:rPr>
          <w:sz w:val="26"/>
          <w:szCs w:val="26"/>
        </w:rPr>
        <w:t>3</w:t>
      </w:r>
      <w:r w:rsidRPr="00C663E5">
        <w:rPr>
          <w:sz w:val="26"/>
          <w:szCs w:val="26"/>
        </w:rPr>
        <w:t>0 ir jāizbrauc no Vecrīgas</w:t>
      </w:r>
      <w:r w:rsidR="00326CA5" w:rsidRPr="00C663E5">
        <w:rPr>
          <w:sz w:val="26"/>
          <w:szCs w:val="26"/>
        </w:rPr>
        <w:t>.</w:t>
      </w:r>
      <w:r w:rsidRPr="00C663E5">
        <w:rPr>
          <w:sz w:val="26"/>
          <w:szCs w:val="26"/>
        </w:rPr>
        <w:t xml:space="preserve"> </w:t>
      </w:r>
      <w:r w:rsidR="00326CA5" w:rsidRPr="00C663E5">
        <w:rPr>
          <w:sz w:val="26"/>
          <w:szCs w:val="26"/>
        </w:rPr>
        <w:t>A</w:t>
      </w:r>
      <w:r w:rsidRPr="00C663E5">
        <w:rPr>
          <w:sz w:val="26"/>
          <w:szCs w:val="26"/>
        </w:rPr>
        <w:t>utomašīn</w:t>
      </w:r>
      <w:r w:rsidR="00326CA5" w:rsidRPr="00C663E5">
        <w:rPr>
          <w:sz w:val="26"/>
          <w:szCs w:val="26"/>
        </w:rPr>
        <w:t>u</w:t>
      </w:r>
      <w:r w:rsidRPr="00C663E5">
        <w:rPr>
          <w:sz w:val="26"/>
          <w:szCs w:val="26"/>
        </w:rPr>
        <w:t xml:space="preserve"> </w:t>
      </w:r>
      <w:r w:rsidR="00326CA5" w:rsidRPr="00C663E5">
        <w:rPr>
          <w:sz w:val="26"/>
          <w:szCs w:val="26"/>
        </w:rPr>
        <w:t xml:space="preserve">var </w:t>
      </w:r>
      <w:r w:rsidRPr="00C663E5">
        <w:rPr>
          <w:sz w:val="26"/>
          <w:szCs w:val="26"/>
        </w:rPr>
        <w:t>novieto</w:t>
      </w:r>
      <w:r w:rsidR="00326CA5" w:rsidRPr="00C663E5">
        <w:rPr>
          <w:sz w:val="26"/>
          <w:szCs w:val="26"/>
        </w:rPr>
        <w:t>t</w:t>
      </w:r>
      <w:r w:rsidRPr="00C663E5">
        <w:rPr>
          <w:sz w:val="26"/>
          <w:szCs w:val="26"/>
        </w:rPr>
        <w:t xml:space="preserve"> Rīgā, 11. novembra krastmalā RP SIA „Rīg</w:t>
      </w:r>
      <w:r w:rsidR="00B91B1D" w:rsidRPr="00C663E5">
        <w:rPr>
          <w:sz w:val="26"/>
          <w:szCs w:val="26"/>
        </w:rPr>
        <w:t>as s</w:t>
      </w:r>
      <w:r w:rsidRPr="00C663E5">
        <w:rPr>
          <w:sz w:val="26"/>
          <w:szCs w:val="26"/>
        </w:rPr>
        <w:t>atiksme” autostāvvietas brīvajās vietās ar automašīna</w:t>
      </w:r>
      <w:r w:rsidR="00345394" w:rsidRPr="00C663E5">
        <w:rPr>
          <w:sz w:val="26"/>
          <w:szCs w:val="26"/>
        </w:rPr>
        <w:t>s logā redzamā vietā</w:t>
      </w:r>
      <w:r w:rsidR="00C61E20" w:rsidRPr="00C663E5">
        <w:rPr>
          <w:sz w:val="26"/>
          <w:szCs w:val="26"/>
        </w:rPr>
        <w:t xml:space="preserve"> ievietotu</w:t>
      </w:r>
      <w:r w:rsidRPr="00C663E5">
        <w:rPr>
          <w:sz w:val="26"/>
          <w:szCs w:val="26"/>
        </w:rPr>
        <w:t xml:space="preserve"> aizpildītu transporta caurlaidi, ko izsniedzis Organizators.</w:t>
      </w:r>
      <w:r w:rsidR="005F599A" w:rsidRPr="00C663E5">
        <w:rPr>
          <w:sz w:val="26"/>
          <w:szCs w:val="26"/>
        </w:rPr>
        <w:t xml:space="preserve"> </w:t>
      </w:r>
    </w:p>
    <w:p w:rsidR="00780888" w:rsidRDefault="004346E4" w:rsidP="00C663E5">
      <w:pPr>
        <w:pStyle w:val="Sarakstarindkopa"/>
        <w:numPr>
          <w:ilvl w:val="0"/>
          <w:numId w:val="6"/>
        </w:numPr>
        <w:tabs>
          <w:tab w:val="left" w:pos="1080"/>
        </w:tabs>
        <w:spacing w:after="120"/>
        <w:ind w:left="0" w:right="52" w:firstLine="720"/>
        <w:jc w:val="both"/>
        <w:rPr>
          <w:sz w:val="26"/>
          <w:szCs w:val="26"/>
        </w:rPr>
      </w:pPr>
      <w:r w:rsidRPr="00C663E5">
        <w:rPr>
          <w:sz w:val="26"/>
          <w:szCs w:val="26"/>
        </w:rPr>
        <w:t>Tirdzniecības vietām jābūt</w:t>
      </w:r>
      <w:r w:rsidR="00780888" w:rsidRPr="00C663E5">
        <w:rPr>
          <w:sz w:val="26"/>
          <w:szCs w:val="26"/>
        </w:rPr>
        <w:t xml:space="preserve"> iekārtotām līdz 201</w:t>
      </w:r>
      <w:r w:rsidR="00896C46" w:rsidRPr="00C663E5">
        <w:rPr>
          <w:sz w:val="26"/>
          <w:szCs w:val="26"/>
        </w:rPr>
        <w:t>6</w:t>
      </w:r>
      <w:r w:rsidR="00780888" w:rsidRPr="00C663E5">
        <w:rPr>
          <w:sz w:val="26"/>
          <w:szCs w:val="26"/>
        </w:rPr>
        <w:t>.</w:t>
      </w:r>
      <w:r w:rsidR="008B4260" w:rsidRPr="00C663E5">
        <w:rPr>
          <w:sz w:val="26"/>
          <w:szCs w:val="26"/>
        </w:rPr>
        <w:t> </w:t>
      </w:r>
      <w:r w:rsidR="00780888" w:rsidRPr="00C663E5">
        <w:rPr>
          <w:sz w:val="26"/>
          <w:szCs w:val="26"/>
        </w:rPr>
        <w:t>gada 2</w:t>
      </w:r>
      <w:r w:rsidR="00896C46" w:rsidRPr="00C663E5">
        <w:rPr>
          <w:sz w:val="26"/>
          <w:szCs w:val="26"/>
        </w:rPr>
        <w:t>4</w:t>
      </w:r>
      <w:r w:rsidR="00780888" w:rsidRPr="00C663E5">
        <w:rPr>
          <w:sz w:val="26"/>
          <w:szCs w:val="26"/>
        </w:rPr>
        <w:t>.</w:t>
      </w:r>
      <w:r w:rsidR="008B4260" w:rsidRPr="00C663E5">
        <w:rPr>
          <w:sz w:val="26"/>
          <w:szCs w:val="26"/>
        </w:rPr>
        <w:t> </w:t>
      </w:r>
      <w:r w:rsidR="00780888" w:rsidRPr="00C663E5">
        <w:rPr>
          <w:sz w:val="26"/>
          <w:szCs w:val="26"/>
        </w:rPr>
        <w:t>septembra plkst.08</w:t>
      </w:r>
      <w:r w:rsidR="008B4260" w:rsidRPr="00C663E5">
        <w:rPr>
          <w:sz w:val="26"/>
          <w:szCs w:val="26"/>
        </w:rPr>
        <w:t>.</w:t>
      </w:r>
      <w:r w:rsidR="00780888" w:rsidRPr="00C663E5">
        <w:rPr>
          <w:sz w:val="26"/>
          <w:szCs w:val="26"/>
        </w:rPr>
        <w:t>30</w:t>
      </w:r>
      <w:r w:rsidR="005F599A" w:rsidRPr="00C663E5">
        <w:rPr>
          <w:sz w:val="26"/>
          <w:szCs w:val="26"/>
        </w:rPr>
        <w:t>.</w:t>
      </w:r>
    </w:p>
    <w:p w:rsidR="00780888" w:rsidRDefault="005F599A" w:rsidP="00C663E5">
      <w:pPr>
        <w:pStyle w:val="Sarakstarindkopa"/>
        <w:numPr>
          <w:ilvl w:val="0"/>
          <w:numId w:val="6"/>
        </w:numPr>
        <w:tabs>
          <w:tab w:val="left" w:pos="1080"/>
        </w:tabs>
        <w:spacing w:after="120"/>
        <w:ind w:left="0" w:right="52" w:firstLine="720"/>
        <w:jc w:val="both"/>
        <w:rPr>
          <w:sz w:val="26"/>
          <w:szCs w:val="26"/>
        </w:rPr>
      </w:pPr>
      <w:r w:rsidRPr="00C663E5">
        <w:rPr>
          <w:sz w:val="26"/>
          <w:szCs w:val="26"/>
        </w:rPr>
        <w:t xml:space="preserve">Automašīnas caurlaides Dalībnieks </w:t>
      </w:r>
      <w:r w:rsidR="00326CA5" w:rsidRPr="00C663E5">
        <w:rPr>
          <w:sz w:val="26"/>
          <w:szCs w:val="26"/>
        </w:rPr>
        <w:t xml:space="preserve">var </w:t>
      </w:r>
      <w:r w:rsidRPr="00C663E5">
        <w:rPr>
          <w:sz w:val="26"/>
          <w:szCs w:val="26"/>
        </w:rPr>
        <w:t>saņem</w:t>
      </w:r>
      <w:r w:rsidR="00326CA5" w:rsidRPr="00C663E5">
        <w:rPr>
          <w:sz w:val="26"/>
          <w:szCs w:val="26"/>
        </w:rPr>
        <w:t>t</w:t>
      </w:r>
      <w:r w:rsidR="0041525C" w:rsidRPr="00C663E5">
        <w:rPr>
          <w:sz w:val="26"/>
          <w:szCs w:val="26"/>
        </w:rPr>
        <w:t xml:space="preserve">, uzrādot tirdzniecības dalībnieka identifikācijas karti, </w:t>
      </w:r>
      <w:r w:rsidRPr="00C663E5">
        <w:rPr>
          <w:sz w:val="26"/>
          <w:szCs w:val="26"/>
        </w:rPr>
        <w:t xml:space="preserve"> iebraucot Pasākuma teritorijā</w:t>
      </w:r>
      <w:r w:rsidR="0041525C" w:rsidRPr="00C663E5">
        <w:rPr>
          <w:sz w:val="26"/>
          <w:szCs w:val="26"/>
        </w:rPr>
        <w:t xml:space="preserve"> </w:t>
      </w:r>
      <w:r w:rsidRPr="00C663E5">
        <w:rPr>
          <w:sz w:val="26"/>
          <w:szCs w:val="26"/>
        </w:rPr>
        <w:t xml:space="preserve">vai Informācijas teltī, kas </w:t>
      </w:r>
      <w:r w:rsidR="00780888" w:rsidRPr="00C663E5">
        <w:rPr>
          <w:sz w:val="26"/>
          <w:szCs w:val="26"/>
        </w:rPr>
        <w:t>atradīsies Doma laukumā aiz skatuves.</w:t>
      </w:r>
    </w:p>
    <w:p w:rsidR="00C663E5" w:rsidRDefault="00C663E5" w:rsidP="00C663E5">
      <w:pPr>
        <w:pStyle w:val="Sarakstarindkopa"/>
        <w:tabs>
          <w:tab w:val="left" w:pos="1080"/>
        </w:tabs>
        <w:spacing w:after="120"/>
        <w:ind w:right="52"/>
        <w:jc w:val="both"/>
        <w:rPr>
          <w:sz w:val="26"/>
          <w:szCs w:val="26"/>
        </w:rPr>
      </w:pPr>
    </w:p>
    <w:p w:rsidR="00C663E5" w:rsidRDefault="00C663E5" w:rsidP="00C663E5">
      <w:pPr>
        <w:pStyle w:val="Sarakstarindkopa"/>
        <w:tabs>
          <w:tab w:val="left" w:pos="1080"/>
        </w:tabs>
        <w:spacing w:after="120"/>
        <w:ind w:left="928" w:right="52"/>
        <w:jc w:val="center"/>
        <w:rPr>
          <w:b/>
          <w:sz w:val="26"/>
          <w:szCs w:val="26"/>
        </w:rPr>
      </w:pPr>
      <w:r>
        <w:rPr>
          <w:b/>
          <w:sz w:val="26"/>
          <w:szCs w:val="26"/>
        </w:rPr>
        <w:t>7.</w:t>
      </w:r>
      <w:r w:rsidRPr="000811E8">
        <w:rPr>
          <w:b/>
          <w:sz w:val="26"/>
          <w:szCs w:val="26"/>
        </w:rPr>
        <w:t xml:space="preserve"> Dalībnieku pienākumi un atbildība</w:t>
      </w:r>
    </w:p>
    <w:p w:rsidR="00C663E5" w:rsidRDefault="00C663E5" w:rsidP="00C663E5">
      <w:pPr>
        <w:pStyle w:val="Sarakstarindkopa"/>
        <w:tabs>
          <w:tab w:val="left" w:pos="1080"/>
        </w:tabs>
        <w:spacing w:after="120"/>
        <w:ind w:right="52"/>
        <w:jc w:val="both"/>
        <w:rPr>
          <w:sz w:val="26"/>
          <w:szCs w:val="26"/>
        </w:rPr>
      </w:pPr>
    </w:p>
    <w:p w:rsidR="00780888" w:rsidRDefault="00780888" w:rsidP="00C663E5">
      <w:pPr>
        <w:pStyle w:val="Sarakstarindkopa"/>
        <w:numPr>
          <w:ilvl w:val="0"/>
          <w:numId w:val="6"/>
        </w:numPr>
        <w:tabs>
          <w:tab w:val="left" w:pos="1080"/>
        </w:tabs>
        <w:spacing w:after="120"/>
        <w:ind w:left="0" w:right="52" w:firstLine="720"/>
        <w:jc w:val="both"/>
        <w:rPr>
          <w:sz w:val="26"/>
          <w:szCs w:val="26"/>
        </w:rPr>
      </w:pPr>
      <w:r w:rsidRPr="00C663E5">
        <w:rPr>
          <w:sz w:val="26"/>
          <w:szCs w:val="26"/>
        </w:rPr>
        <w:t xml:space="preserve">Izsniegtajām tirdzniecības </w:t>
      </w:r>
      <w:r w:rsidR="0041525C" w:rsidRPr="00C663E5">
        <w:rPr>
          <w:sz w:val="26"/>
          <w:szCs w:val="26"/>
        </w:rPr>
        <w:t xml:space="preserve">dalībnieka identifikācijas kartēm Pasākuma norises laikā </w:t>
      </w:r>
      <w:r w:rsidRPr="00C663E5">
        <w:rPr>
          <w:sz w:val="26"/>
          <w:szCs w:val="26"/>
        </w:rPr>
        <w:t xml:space="preserve">ir jābūt piestiprinātām redzamā vietā. </w:t>
      </w:r>
      <w:r w:rsidR="00966AE4" w:rsidRPr="00C663E5">
        <w:rPr>
          <w:sz w:val="26"/>
          <w:szCs w:val="26"/>
        </w:rPr>
        <w:t xml:space="preserve">Identifikācijas kartē </w:t>
      </w:r>
      <w:r w:rsidRPr="00C663E5">
        <w:rPr>
          <w:sz w:val="26"/>
          <w:szCs w:val="26"/>
        </w:rPr>
        <w:t xml:space="preserve">ierakstītā </w:t>
      </w:r>
      <w:r w:rsidR="00812DE1" w:rsidRPr="00C663E5">
        <w:rPr>
          <w:sz w:val="26"/>
          <w:szCs w:val="26"/>
        </w:rPr>
        <w:t xml:space="preserve">fiziskā </w:t>
      </w:r>
      <w:r w:rsidRPr="00C663E5">
        <w:rPr>
          <w:sz w:val="26"/>
          <w:szCs w:val="26"/>
        </w:rPr>
        <w:t xml:space="preserve">persona </w:t>
      </w:r>
      <w:r w:rsidRPr="00C663E5">
        <w:rPr>
          <w:sz w:val="26"/>
          <w:szCs w:val="26"/>
        </w:rPr>
        <w:lastRenderedPageBreak/>
        <w:t>vai uzņēmum</w:t>
      </w:r>
      <w:r w:rsidR="009C72F5" w:rsidRPr="00C663E5">
        <w:rPr>
          <w:sz w:val="26"/>
          <w:szCs w:val="26"/>
        </w:rPr>
        <w:t>a pārstāvis</w:t>
      </w:r>
      <w:r w:rsidRPr="00C663E5">
        <w:rPr>
          <w:sz w:val="26"/>
          <w:szCs w:val="26"/>
        </w:rPr>
        <w:t xml:space="preserve"> ir atbildīgs par šo </w:t>
      </w:r>
      <w:r w:rsidR="000D2E6E" w:rsidRPr="00C663E5">
        <w:rPr>
          <w:sz w:val="26"/>
          <w:szCs w:val="26"/>
        </w:rPr>
        <w:t>n</w:t>
      </w:r>
      <w:r w:rsidRPr="00C663E5">
        <w:rPr>
          <w:sz w:val="26"/>
          <w:szCs w:val="26"/>
        </w:rPr>
        <w:t>oteikumu ievērošanu un kārtību savā tirdzniecības vietā:</w:t>
      </w:r>
    </w:p>
    <w:p w:rsidR="00A77C8E" w:rsidRDefault="00A77C8E" w:rsidP="00A77C8E">
      <w:pPr>
        <w:pStyle w:val="Sarakstarindkopa"/>
        <w:numPr>
          <w:ilvl w:val="1"/>
          <w:numId w:val="6"/>
        </w:numPr>
        <w:tabs>
          <w:tab w:val="left" w:pos="0"/>
        </w:tabs>
        <w:ind w:left="0" w:firstLine="709"/>
        <w:jc w:val="both"/>
        <w:rPr>
          <w:sz w:val="26"/>
          <w:szCs w:val="26"/>
        </w:rPr>
      </w:pPr>
      <w:r w:rsidRPr="002B2D4A">
        <w:rPr>
          <w:sz w:val="26"/>
          <w:szCs w:val="26"/>
        </w:rPr>
        <w:t>ja pārbaudes laikā tirdzniecības vietā nav sastopama atbildīgā persona, tirgotais produkcijas veids</w:t>
      </w:r>
      <w:r>
        <w:rPr>
          <w:sz w:val="26"/>
          <w:szCs w:val="26"/>
        </w:rPr>
        <w:t>, sortiments, cenas</w:t>
      </w:r>
      <w:r w:rsidRPr="002B2D4A">
        <w:rPr>
          <w:sz w:val="26"/>
          <w:szCs w:val="26"/>
        </w:rPr>
        <w:t xml:space="preserve"> un/vai saturs atšķiras no pieteikumā reģistrētā un/vai Dalībnieks ir patvaļīgi mainījis ierādīto tirdzniecības vietu un/vai patvaļīgi izvieto preci ārpus ierādītās tirdzniecības vietas Organizatoram ir tiesības, pieprasīt novērst pārkāpumu;</w:t>
      </w:r>
    </w:p>
    <w:p w:rsidR="00A77C8E" w:rsidRPr="00A77C8E" w:rsidRDefault="00A77C8E" w:rsidP="00A77C8E">
      <w:pPr>
        <w:pStyle w:val="Sarakstarindkopa"/>
        <w:numPr>
          <w:ilvl w:val="1"/>
          <w:numId w:val="6"/>
        </w:numPr>
        <w:tabs>
          <w:tab w:val="left" w:pos="0"/>
        </w:tabs>
        <w:ind w:left="0" w:firstLine="709"/>
        <w:jc w:val="both"/>
        <w:rPr>
          <w:sz w:val="26"/>
          <w:szCs w:val="26"/>
        </w:rPr>
      </w:pPr>
      <w:r w:rsidRPr="003E276C">
        <w:rPr>
          <w:sz w:val="26"/>
          <w:szCs w:val="26"/>
        </w:rPr>
        <w:t>ja pārkāpums netiek novērsts, vai tiek izdarīts atkārtoti, Organizatoram ir tiesības vienpusēji sastādīt pārkāpuma konstatācijas aktu, pārtraukt Dalībnieka dalību Pasākumā pirms tā beigām, un nākamajos rīkotajos pasākumos atteikt dalību šim Dalībniekam.</w:t>
      </w:r>
    </w:p>
    <w:p w:rsidR="00780888" w:rsidRDefault="003D0F86" w:rsidP="00A77C8E">
      <w:pPr>
        <w:pStyle w:val="Sarakstarindkopa"/>
        <w:numPr>
          <w:ilvl w:val="0"/>
          <w:numId w:val="6"/>
        </w:numPr>
        <w:tabs>
          <w:tab w:val="left" w:pos="1080"/>
        </w:tabs>
        <w:spacing w:after="120"/>
        <w:ind w:left="0" w:right="52" w:firstLine="720"/>
        <w:jc w:val="both"/>
        <w:rPr>
          <w:sz w:val="26"/>
          <w:szCs w:val="26"/>
        </w:rPr>
      </w:pPr>
      <w:r w:rsidRPr="00A77C8E">
        <w:rPr>
          <w:sz w:val="26"/>
          <w:szCs w:val="26"/>
        </w:rPr>
        <w:t>Katram Dalībniekam s</w:t>
      </w:r>
      <w:r w:rsidR="00780888" w:rsidRPr="00A77C8E">
        <w:rPr>
          <w:sz w:val="26"/>
          <w:szCs w:val="26"/>
        </w:rPr>
        <w:t>ava tirdzniecības vieta ir jānoformē atbilstoši Miķeļdienas gadatirgus koncepcijai – ar rudens veltēm, lapu, ziedu vītnēm u</w:t>
      </w:r>
      <w:r w:rsidR="008B3CD3" w:rsidRPr="00A77C8E">
        <w:rPr>
          <w:sz w:val="26"/>
          <w:szCs w:val="26"/>
        </w:rPr>
        <w:t>.</w:t>
      </w:r>
      <w:r w:rsidR="00780888" w:rsidRPr="00A77C8E">
        <w:rPr>
          <w:sz w:val="26"/>
          <w:szCs w:val="26"/>
        </w:rPr>
        <w:t>tml., galdus apmeklētāju pusē nosedzot līdz zemei.</w:t>
      </w:r>
    </w:p>
    <w:p w:rsidR="00780888" w:rsidRDefault="00780888" w:rsidP="00A77C8E">
      <w:pPr>
        <w:pStyle w:val="Sarakstarindkopa"/>
        <w:numPr>
          <w:ilvl w:val="0"/>
          <w:numId w:val="6"/>
        </w:numPr>
        <w:tabs>
          <w:tab w:val="left" w:pos="1080"/>
        </w:tabs>
        <w:spacing w:after="120"/>
        <w:ind w:left="0" w:right="52" w:firstLine="720"/>
        <w:jc w:val="both"/>
        <w:rPr>
          <w:sz w:val="26"/>
          <w:szCs w:val="26"/>
        </w:rPr>
      </w:pPr>
      <w:r w:rsidRPr="00A77C8E">
        <w:rPr>
          <w:sz w:val="26"/>
          <w:szCs w:val="26"/>
        </w:rPr>
        <w:t xml:space="preserve">Tirdzniecības vietā jāievēro mazumtirdzniecības noteikumi un citi tirdzniecību reglamentējoši normatīvie akti, kā arī atsevišķu preču aprites, izplatīšanas, publiskas demonstrēšanas vai reklamēšanas īpašā kārtība, kas noteikta normatīvajos aktos. Katrs Dalībnieks pats ir atbildīgs par normatīvo aktu prasību izpildi. </w:t>
      </w:r>
      <w:r w:rsidRPr="00A77C8E">
        <w:rPr>
          <w:b/>
          <w:sz w:val="26"/>
          <w:szCs w:val="26"/>
        </w:rPr>
        <w:t xml:space="preserve">Organizators neatbild par šo prasību </w:t>
      </w:r>
      <w:r w:rsidR="00DE36A9" w:rsidRPr="00A77C8E">
        <w:rPr>
          <w:b/>
          <w:sz w:val="26"/>
          <w:szCs w:val="26"/>
        </w:rPr>
        <w:t>ievērošanu no Dalībnieka puses</w:t>
      </w:r>
      <w:r w:rsidRPr="00A77C8E">
        <w:rPr>
          <w:sz w:val="26"/>
          <w:szCs w:val="26"/>
        </w:rPr>
        <w:t>.</w:t>
      </w:r>
    </w:p>
    <w:p w:rsidR="00780888" w:rsidRDefault="00780888" w:rsidP="00A77C8E">
      <w:pPr>
        <w:pStyle w:val="Sarakstarindkopa"/>
        <w:numPr>
          <w:ilvl w:val="0"/>
          <w:numId w:val="6"/>
        </w:numPr>
        <w:tabs>
          <w:tab w:val="left" w:pos="1080"/>
        </w:tabs>
        <w:spacing w:after="120"/>
        <w:ind w:left="0" w:right="52" w:firstLine="720"/>
        <w:jc w:val="both"/>
        <w:rPr>
          <w:sz w:val="26"/>
          <w:szCs w:val="26"/>
        </w:rPr>
      </w:pPr>
      <w:r w:rsidRPr="00A77C8E">
        <w:rPr>
          <w:sz w:val="26"/>
          <w:szCs w:val="26"/>
        </w:rPr>
        <w:t>Dalībniekam pēc administrējošo un kontrolējošo dienestu pieprasījuma ir jāuzrāda visas nepieciešamās tirdzniecības atļaujas.</w:t>
      </w:r>
    </w:p>
    <w:p w:rsidR="00C61E20" w:rsidRDefault="00C61E20" w:rsidP="00A77C8E">
      <w:pPr>
        <w:pStyle w:val="Sarakstarindkopa"/>
        <w:numPr>
          <w:ilvl w:val="0"/>
          <w:numId w:val="6"/>
        </w:numPr>
        <w:tabs>
          <w:tab w:val="left" w:pos="1080"/>
        </w:tabs>
        <w:spacing w:after="120"/>
        <w:ind w:left="0" w:right="52" w:firstLine="720"/>
        <w:jc w:val="both"/>
        <w:rPr>
          <w:sz w:val="26"/>
          <w:szCs w:val="26"/>
        </w:rPr>
      </w:pPr>
      <w:r w:rsidRPr="00A77C8E">
        <w:rPr>
          <w:sz w:val="26"/>
          <w:szCs w:val="26"/>
        </w:rPr>
        <w:t>Dalībniekam jānodrošina cenu zīmes visām precēm.</w:t>
      </w:r>
    </w:p>
    <w:p w:rsidR="00A131FF" w:rsidRDefault="00780888" w:rsidP="00A77C8E">
      <w:pPr>
        <w:pStyle w:val="Sarakstarindkopa"/>
        <w:numPr>
          <w:ilvl w:val="0"/>
          <w:numId w:val="6"/>
        </w:numPr>
        <w:tabs>
          <w:tab w:val="left" w:pos="1080"/>
        </w:tabs>
        <w:spacing w:after="120"/>
        <w:ind w:left="0" w:right="52" w:firstLine="720"/>
        <w:jc w:val="both"/>
        <w:rPr>
          <w:sz w:val="26"/>
          <w:szCs w:val="26"/>
        </w:rPr>
      </w:pPr>
      <w:r w:rsidRPr="00A77C8E">
        <w:rPr>
          <w:sz w:val="26"/>
          <w:szCs w:val="26"/>
        </w:rPr>
        <w:t>Tirdzniecības vietā katrs Dalībnieks pats ir atbildīgs par sanitāro un higiēnas prasību, ugunsdrošības noteikumu un darba drošības noteikumu ievērošanu.</w:t>
      </w:r>
    </w:p>
    <w:p w:rsidR="00780888" w:rsidRDefault="00780888" w:rsidP="00A77C8E">
      <w:pPr>
        <w:pStyle w:val="Sarakstarindkopa"/>
        <w:numPr>
          <w:ilvl w:val="0"/>
          <w:numId w:val="6"/>
        </w:numPr>
        <w:tabs>
          <w:tab w:val="left" w:pos="1080"/>
        </w:tabs>
        <w:spacing w:after="120"/>
        <w:ind w:left="0" w:right="52" w:firstLine="720"/>
        <w:jc w:val="both"/>
        <w:rPr>
          <w:sz w:val="26"/>
          <w:szCs w:val="26"/>
        </w:rPr>
      </w:pPr>
      <w:r w:rsidRPr="00A77C8E">
        <w:rPr>
          <w:sz w:val="26"/>
          <w:szCs w:val="26"/>
        </w:rPr>
        <w:t xml:space="preserve">Tirdzniecību beidzot, Dalībnieks tirdzniecības vietu atstāj tīru, atkritumus ņemot līdzi. </w:t>
      </w:r>
      <w:r w:rsidR="00C36514" w:rsidRPr="00A77C8E">
        <w:rPr>
          <w:sz w:val="26"/>
          <w:szCs w:val="26"/>
        </w:rPr>
        <w:t>Pasākuma norises vietā izvietotie a</w:t>
      </w:r>
      <w:r w:rsidRPr="00A77C8E">
        <w:rPr>
          <w:sz w:val="26"/>
          <w:szCs w:val="26"/>
        </w:rPr>
        <w:t xml:space="preserve">tkritumu konteineri ir domāti </w:t>
      </w:r>
      <w:r w:rsidR="00C36514" w:rsidRPr="00A77C8E">
        <w:rPr>
          <w:sz w:val="26"/>
          <w:szCs w:val="26"/>
        </w:rPr>
        <w:t xml:space="preserve">Pasākuma </w:t>
      </w:r>
      <w:r w:rsidRPr="00A77C8E">
        <w:rPr>
          <w:sz w:val="26"/>
          <w:szCs w:val="26"/>
        </w:rPr>
        <w:t>apmeklētājiem.</w:t>
      </w:r>
    </w:p>
    <w:p w:rsidR="00780888" w:rsidRDefault="00780888" w:rsidP="00A77C8E">
      <w:pPr>
        <w:pStyle w:val="Sarakstarindkopa"/>
        <w:numPr>
          <w:ilvl w:val="0"/>
          <w:numId w:val="6"/>
        </w:numPr>
        <w:tabs>
          <w:tab w:val="left" w:pos="1080"/>
        </w:tabs>
        <w:spacing w:after="120"/>
        <w:ind w:left="0" w:right="52" w:firstLine="720"/>
        <w:jc w:val="both"/>
        <w:rPr>
          <w:sz w:val="26"/>
          <w:szCs w:val="26"/>
        </w:rPr>
      </w:pPr>
      <w:r w:rsidRPr="00A77C8E">
        <w:rPr>
          <w:sz w:val="26"/>
          <w:szCs w:val="26"/>
        </w:rPr>
        <w:t>Par savas realizējamās produkcijas tirgošanas saskaņošanu ar Pārtikas un veterinārā dienesta attiecīgā rajona pārvaldi ir atbildīgs pats Dalībnieks saskaņā ar Pārtikas aprites uzraudzības likumu, M</w:t>
      </w:r>
      <w:r w:rsidR="00BE3BC3" w:rsidRPr="00A77C8E">
        <w:rPr>
          <w:sz w:val="26"/>
          <w:szCs w:val="26"/>
        </w:rPr>
        <w:t>inistru kabineta</w:t>
      </w:r>
      <w:r w:rsidRPr="00A77C8E">
        <w:rPr>
          <w:sz w:val="26"/>
          <w:szCs w:val="26"/>
        </w:rPr>
        <w:t xml:space="preserve"> </w:t>
      </w:r>
      <w:r w:rsidR="008F4290" w:rsidRPr="00A77C8E">
        <w:rPr>
          <w:sz w:val="26"/>
          <w:szCs w:val="26"/>
        </w:rPr>
        <w:t>2010</w:t>
      </w:r>
      <w:r w:rsidRPr="00A77C8E">
        <w:rPr>
          <w:sz w:val="26"/>
          <w:szCs w:val="26"/>
        </w:rPr>
        <w:t>.</w:t>
      </w:r>
      <w:r w:rsidR="006B5478" w:rsidRPr="00A77C8E">
        <w:rPr>
          <w:sz w:val="26"/>
          <w:szCs w:val="26"/>
        </w:rPr>
        <w:t>gada 12.maija</w:t>
      </w:r>
      <w:r w:rsidRPr="00A77C8E">
        <w:rPr>
          <w:sz w:val="26"/>
          <w:szCs w:val="26"/>
        </w:rPr>
        <w:t xml:space="preserve"> noteikumiem Nr.</w:t>
      </w:r>
      <w:r w:rsidR="008F4290" w:rsidRPr="00A77C8E">
        <w:rPr>
          <w:sz w:val="26"/>
          <w:szCs w:val="26"/>
        </w:rPr>
        <w:t>440</w:t>
      </w:r>
      <w:r w:rsidRPr="00A77C8E">
        <w:rPr>
          <w:sz w:val="26"/>
          <w:szCs w:val="26"/>
        </w:rPr>
        <w:t xml:space="preserve"> </w:t>
      </w:r>
      <w:r w:rsidR="00F8640B" w:rsidRPr="00A77C8E">
        <w:rPr>
          <w:sz w:val="26"/>
          <w:szCs w:val="26"/>
        </w:rPr>
        <w:t>„</w:t>
      </w:r>
      <w:r w:rsidR="00DB29B3" w:rsidRPr="00A77C8E">
        <w:rPr>
          <w:sz w:val="26"/>
          <w:szCs w:val="26"/>
        </w:rPr>
        <w:t xml:space="preserve">Noteikumi par tirdzniecības veidiem, kas saskaņojami ar pašvaldību, un tirdzniecības organizēšanas kārtību”, </w:t>
      </w:r>
      <w:r w:rsidRPr="00A77C8E">
        <w:rPr>
          <w:sz w:val="26"/>
          <w:szCs w:val="26"/>
        </w:rPr>
        <w:t>EK Regulu Nr. 852/2004 par pārtikas produktu higiēnu.</w:t>
      </w:r>
    </w:p>
    <w:p w:rsidR="00780888" w:rsidRDefault="00780888" w:rsidP="00A77C8E">
      <w:pPr>
        <w:pStyle w:val="Sarakstarindkopa"/>
        <w:numPr>
          <w:ilvl w:val="0"/>
          <w:numId w:val="6"/>
        </w:numPr>
        <w:tabs>
          <w:tab w:val="left" w:pos="1080"/>
        </w:tabs>
        <w:spacing w:after="120"/>
        <w:ind w:left="0" w:right="52" w:firstLine="720"/>
        <w:jc w:val="both"/>
        <w:rPr>
          <w:sz w:val="26"/>
          <w:szCs w:val="26"/>
        </w:rPr>
      </w:pPr>
      <w:r w:rsidRPr="00A77C8E">
        <w:rPr>
          <w:sz w:val="26"/>
          <w:szCs w:val="26"/>
        </w:rPr>
        <w:t xml:space="preserve">Dalībnieks </w:t>
      </w:r>
      <w:r w:rsidR="008A42CB" w:rsidRPr="00A77C8E">
        <w:rPr>
          <w:sz w:val="26"/>
          <w:szCs w:val="26"/>
        </w:rPr>
        <w:t>nav tiesīgs izvietot reklāmu un izplatīt reklāmas materiālus bez</w:t>
      </w:r>
      <w:r w:rsidRPr="00A77C8E">
        <w:rPr>
          <w:sz w:val="26"/>
          <w:szCs w:val="26"/>
        </w:rPr>
        <w:t xml:space="preserve"> saskaņošanas ar Organizatoru.</w:t>
      </w:r>
    </w:p>
    <w:p w:rsidR="00780888" w:rsidRDefault="00780888" w:rsidP="00A77C8E">
      <w:pPr>
        <w:pStyle w:val="Sarakstarindkopa"/>
        <w:numPr>
          <w:ilvl w:val="0"/>
          <w:numId w:val="6"/>
        </w:numPr>
        <w:tabs>
          <w:tab w:val="left" w:pos="1080"/>
        </w:tabs>
        <w:spacing w:after="120"/>
        <w:ind w:left="0" w:right="52" w:firstLine="720"/>
        <w:jc w:val="both"/>
        <w:rPr>
          <w:sz w:val="26"/>
          <w:szCs w:val="26"/>
        </w:rPr>
      </w:pPr>
      <w:r w:rsidRPr="00A77C8E">
        <w:rPr>
          <w:sz w:val="26"/>
          <w:szCs w:val="26"/>
        </w:rPr>
        <w:t xml:space="preserve">Dalībnieks nav tiesīgs demontēt tirdzniecības vietu pirms </w:t>
      </w:r>
      <w:r w:rsidR="00B244F3" w:rsidRPr="00A77C8E">
        <w:rPr>
          <w:sz w:val="26"/>
          <w:szCs w:val="26"/>
        </w:rPr>
        <w:t>Pasākuma beigām</w:t>
      </w:r>
      <w:r w:rsidRPr="00A77C8E">
        <w:rPr>
          <w:sz w:val="26"/>
          <w:szCs w:val="26"/>
        </w:rPr>
        <w:t>.</w:t>
      </w:r>
    </w:p>
    <w:p w:rsidR="00780888" w:rsidRDefault="00D564D6" w:rsidP="00A77C8E">
      <w:pPr>
        <w:pStyle w:val="Sarakstarindkopa"/>
        <w:numPr>
          <w:ilvl w:val="0"/>
          <w:numId w:val="6"/>
        </w:numPr>
        <w:tabs>
          <w:tab w:val="left" w:pos="1080"/>
        </w:tabs>
        <w:spacing w:after="120"/>
        <w:ind w:left="0" w:right="52" w:firstLine="720"/>
        <w:jc w:val="both"/>
        <w:rPr>
          <w:sz w:val="26"/>
          <w:szCs w:val="26"/>
        </w:rPr>
      </w:pPr>
      <w:r w:rsidRPr="00A77C8E">
        <w:rPr>
          <w:sz w:val="26"/>
          <w:szCs w:val="26"/>
        </w:rPr>
        <w:t>Dalībniekam</w:t>
      </w:r>
      <w:r w:rsidR="00780888" w:rsidRPr="00A77C8E">
        <w:rPr>
          <w:sz w:val="26"/>
          <w:szCs w:val="26"/>
        </w:rPr>
        <w:t>, kur</w:t>
      </w:r>
      <w:r w:rsidRPr="00A77C8E">
        <w:rPr>
          <w:sz w:val="26"/>
          <w:szCs w:val="26"/>
        </w:rPr>
        <w:t>š</w:t>
      </w:r>
      <w:r w:rsidR="00780888" w:rsidRPr="00A77C8E">
        <w:rPr>
          <w:sz w:val="26"/>
          <w:szCs w:val="26"/>
        </w:rPr>
        <w:t xml:space="preserve"> izmanto tirdzniecības vietu Pasākumā, jāievēro šie </w:t>
      </w:r>
      <w:r w:rsidR="00AB4302" w:rsidRPr="00A77C8E">
        <w:rPr>
          <w:sz w:val="26"/>
          <w:szCs w:val="26"/>
        </w:rPr>
        <w:t>N</w:t>
      </w:r>
      <w:r w:rsidR="00780888" w:rsidRPr="00A77C8E">
        <w:rPr>
          <w:sz w:val="26"/>
          <w:szCs w:val="26"/>
        </w:rPr>
        <w:t>oteikumi un citi tirdzniecību reglamentējoši normatīvie akti.</w:t>
      </w:r>
    </w:p>
    <w:p w:rsidR="003E276C" w:rsidRDefault="003E276C" w:rsidP="00A77C8E">
      <w:pPr>
        <w:pStyle w:val="Sarakstarindkopa"/>
        <w:numPr>
          <w:ilvl w:val="0"/>
          <w:numId w:val="6"/>
        </w:numPr>
        <w:tabs>
          <w:tab w:val="left" w:pos="1080"/>
        </w:tabs>
        <w:spacing w:after="120"/>
        <w:ind w:left="0" w:right="52" w:firstLine="720"/>
        <w:jc w:val="both"/>
        <w:rPr>
          <w:sz w:val="26"/>
          <w:szCs w:val="26"/>
        </w:rPr>
      </w:pPr>
      <w:r w:rsidRPr="00A77C8E">
        <w:rPr>
          <w:sz w:val="26"/>
          <w:szCs w:val="26"/>
        </w:rPr>
        <w:t>Dalībniekam, kura tirdzniecības vietā tiks nodrošināts elektroenerģijas pieslēgums, nepieciešams personiski nodrošināt elektrības pagarinātāju ~25m.</w:t>
      </w:r>
    </w:p>
    <w:p w:rsidR="00A77C8E" w:rsidRDefault="00A77C8E" w:rsidP="00A77C8E">
      <w:pPr>
        <w:pStyle w:val="Sarakstarindkopa"/>
        <w:tabs>
          <w:tab w:val="left" w:pos="1080"/>
        </w:tabs>
        <w:spacing w:after="120"/>
        <w:ind w:right="52"/>
        <w:jc w:val="both"/>
        <w:rPr>
          <w:sz w:val="26"/>
          <w:szCs w:val="26"/>
        </w:rPr>
      </w:pPr>
    </w:p>
    <w:p w:rsidR="00A77C8E" w:rsidRDefault="00A77C8E" w:rsidP="00A77C8E">
      <w:pPr>
        <w:pStyle w:val="Sarakstarindkopa"/>
        <w:tabs>
          <w:tab w:val="left" w:pos="1080"/>
        </w:tabs>
        <w:spacing w:after="120"/>
        <w:ind w:left="928" w:right="52"/>
        <w:jc w:val="center"/>
        <w:rPr>
          <w:b/>
          <w:sz w:val="26"/>
          <w:szCs w:val="26"/>
        </w:rPr>
      </w:pPr>
      <w:r>
        <w:rPr>
          <w:b/>
          <w:sz w:val="26"/>
          <w:szCs w:val="26"/>
        </w:rPr>
        <w:t>8.</w:t>
      </w:r>
      <w:r w:rsidRPr="000811E8">
        <w:rPr>
          <w:b/>
          <w:sz w:val="26"/>
          <w:szCs w:val="26"/>
        </w:rPr>
        <w:t xml:space="preserve"> Organizatora pienākumi un atbildība</w:t>
      </w:r>
    </w:p>
    <w:p w:rsidR="00A77C8E" w:rsidRDefault="00A77C8E" w:rsidP="00A77C8E">
      <w:pPr>
        <w:pStyle w:val="Sarakstarindkopa"/>
        <w:tabs>
          <w:tab w:val="left" w:pos="1080"/>
        </w:tabs>
        <w:spacing w:after="120"/>
        <w:ind w:right="52"/>
        <w:jc w:val="both"/>
        <w:rPr>
          <w:sz w:val="26"/>
          <w:szCs w:val="26"/>
        </w:rPr>
      </w:pPr>
    </w:p>
    <w:p w:rsidR="00780888" w:rsidRDefault="00A3208F" w:rsidP="00A77C8E">
      <w:pPr>
        <w:pStyle w:val="Sarakstarindkopa"/>
        <w:numPr>
          <w:ilvl w:val="0"/>
          <w:numId w:val="6"/>
        </w:numPr>
        <w:tabs>
          <w:tab w:val="left" w:pos="1080"/>
        </w:tabs>
        <w:spacing w:after="120"/>
        <w:ind w:left="0" w:right="52" w:firstLine="720"/>
        <w:jc w:val="both"/>
        <w:rPr>
          <w:sz w:val="26"/>
          <w:szCs w:val="26"/>
        </w:rPr>
      </w:pPr>
      <w:r w:rsidRPr="00A77C8E">
        <w:rPr>
          <w:sz w:val="26"/>
          <w:szCs w:val="26"/>
        </w:rPr>
        <w:t>Dalībniekiem, kuri tirgo pārtikas preces un</w:t>
      </w:r>
      <w:r w:rsidR="00780888" w:rsidRPr="00A77C8E">
        <w:rPr>
          <w:sz w:val="26"/>
          <w:szCs w:val="26"/>
        </w:rPr>
        <w:t xml:space="preserve"> kuru preču uzglabāšanas noteikumi tirdzniecības laikā paredz </w:t>
      </w:r>
      <w:proofErr w:type="spellStart"/>
      <w:r w:rsidR="00780888" w:rsidRPr="00A77C8E">
        <w:rPr>
          <w:sz w:val="26"/>
          <w:szCs w:val="26"/>
        </w:rPr>
        <w:t>aukstumiekārtu</w:t>
      </w:r>
      <w:proofErr w:type="spellEnd"/>
      <w:r w:rsidR="00780888" w:rsidRPr="00A77C8E">
        <w:rPr>
          <w:sz w:val="26"/>
          <w:szCs w:val="26"/>
        </w:rPr>
        <w:t xml:space="preserve"> izmantošanu, konkrētās tirdzniecības vietās tiks nodrošināts elektroenerģijas pieslēgums (Dalībniekiem </w:t>
      </w:r>
      <w:r w:rsidR="0020685E" w:rsidRPr="00A77C8E">
        <w:rPr>
          <w:sz w:val="26"/>
          <w:szCs w:val="26"/>
        </w:rPr>
        <w:t xml:space="preserve">pašiem </w:t>
      </w:r>
      <w:r w:rsidR="00780888" w:rsidRPr="00A77C8E">
        <w:rPr>
          <w:sz w:val="26"/>
          <w:szCs w:val="26"/>
        </w:rPr>
        <w:t xml:space="preserve">jānodrošina pagarinātāji ~ 25 m). </w:t>
      </w:r>
    </w:p>
    <w:p w:rsidR="00780888" w:rsidRDefault="00780888" w:rsidP="00A77C8E">
      <w:pPr>
        <w:pStyle w:val="Sarakstarindkopa"/>
        <w:numPr>
          <w:ilvl w:val="0"/>
          <w:numId w:val="6"/>
        </w:numPr>
        <w:tabs>
          <w:tab w:val="left" w:pos="1080"/>
        </w:tabs>
        <w:spacing w:after="120"/>
        <w:ind w:left="0" w:right="52" w:firstLine="720"/>
        <w:jc w:val="both"/>
        <w:rPr>
          <w:sz w:val="26"/>
          <w:szCs w:val="26"/>
        </w:rPr>
      </w:pPr>
      <w:r w:rsidRPr="00A77C8E">
        <w:rPr>
          <w:sz w:val="26"/>
          <w:szCs w:val="26"/>
        </w:rPr>
        <w:t xml:space="preserve">Organizators nodrošina Dalībnieku ar transporta caurlaidēm preču </w:t>
      </w:r>
      <w:r w:rsidR="00DF5C41" w:rsidRPr="00A77C8E">
        <w:rPr>
          <w:sz w:val="26"/>
          <w:szCs w:val="26"/>
        </w:rPr>
        <w:t>un/</w:t>
      </w:r>
      <w:r w:rsidRPr="00A77C8E">
        <w:rPr>
          <w:sz w:val="26"/>
          <w:szCs w:val="26"/>
        </w:rPr>
        <w:t xml:space="preserve">vai tirdzniecības iekārtu piegādei </w:t>
      </w:r>
      <w:r w:rsidR="00DF5C41" w:rsidRPr="00A77C8E">
        <w:rPr>
          <w:sz w:val="26"/>
          <w:szCs w:val="26"/>
        </w:rPr>
        <w:t>Pasākuma iekārtošanas</w:t>
      </w:r>
      <w:r w:rsidRPr="00A77C8E">
        <w:rPr>
          <w:sz w:val="26"/>
          <w:szCs w:val="26"/>
        </w:rPr>
        <w:t xml:space="preserve"> un demontāžas laikā un </w:t>
      </w:r>
      <w:r w:rsidRPr="00A77C8E">
        <w:rPr>
          <w:sz w:val="26"/>
          <w:szCs w:val="26"/>
        </w:rPr>
        <w:lastRenderedPageBreak/>
        <w:t xml:space="preserve">autostāvvietu 1 (vienai) automašīnai </w:t>
      </w:r>
      <w:r w:rsidR="00DF5C41" w:rsidRPr="00A77C8E">
        <w:rPr>
          <w:sz w:val="26"/>
          <w:szCs w:val="26"/>
        </w:rPr>
        <w:t>P</w:t>
      </w:r>
      <w:r w:rsidRPr="00A77C8E">
        <w:rPr>
          <w:sz w:val="26"/>
          <w:szCs w:val="26"/>
        </w:rPr>
        <w:t>asākuma laikā 11.</w:t>
      </w:r>
      <w:r w:rsidR="00DF5C41" w:rsidRPr="00A77C8E">
        <w:rPr>
          <w:sz w:val="26"/>
          <w:szCs w:val="26"/>
        </w:rPr>
        <w:t> </w:t>
      </w:r>
      <w:r w:rsidRPr="00A77C8E">
        <w:rPr>
          <w:sz w:val="26"/>
          <w:szCs w:val="26"/>
        </w:rPr>
        <w:t>novembra krastmal</w:t>
      </w:r>
      <w:r w:rsidR="00B91B1D" w:rsidRPr="00A77C8E">
        <w:rPr>
          <w:sz w:val="26"/>
          <w:szCs w:val="26"/>
        </w:rPr>
        <w:t>ā RP SIA „Rīgas s</w:t>
      </w:r>
      <w:r w:rsidRPr="00A77C8E">
        <w:rPr>
          <w:sz w:val="26"/>
          <w:szCs w:val="26"/>
        </w:rPr>
        <w:t>atiksme” autostāvvietas brīvajās vietās.</w:t>
      </w:r>
    </w:p>
    <w:p w:rsidR="00780888" w:rsidRDefault="00780888" w:rsidP="00A77C8E">
      <w:pPr>
        <w:pStyle w:val="Sarakstarindkopa"/>
        <w:numPr>
          <w:ilvl w:val="0"/>
          <w:numId w:val="6"/>
        </w:numPr>
        <w:tabs>
          <w:tab w:val="left" w:pos="1080"/>
        </w:tabs>
        <w:spacing w:after="120"/>
        <w:ind w:left="0" w:right="52" w:firstLine="720"/>
        <w:jc w:val="both"/>
        <w:rPr>
          <w:sz w:val="26"/>
          <w:szCs w:val="26"/>
        </w:rPr>
      </w:pPr>
      <w:r w:rsidRPr="00A77C8E">
        <w:rPr>
          <w:sz w:val="26"/>
          <w:szCs w:val="26"/>
        </w:rPr>
        <w:t xml:space="preserve">Organizators nodrošina Pasākuma kultūras programmu un Pasākuma servisus </w:t>
      </w:r>
      <w:r w:rsidR="00601723" w:rsidRPr="00A77C8E">
        <w:rPr>
          <w:sz w:val="26"/>
          <w:szCs w:val="26"/>
        </w:rPr>
        <w:t>t.sk. sabiedrisko kārtību Pasākuma laikā</w:t>
      </w:r>
      <w:r w:rsidRPr="00A77C8E">
        <w:rPr>
          <w:sz w:val="26"/>
          <w:szCs w:val="26"/>
        </w:rPr>
        <w:t>, sanitārtehnisk</w:t>
      </w:r>
      <w:r w:rsidR="00601723" w:rsidRPr="00A77C8E">
        <w:rPr>
          <w:sz w:val="26"/>
          <w:szCs w:val="26"/>
        </w:rPr>
        <w:t>os</w:t>
      </w:r>
      <w:r w:rsidRPr="00A77C8E">
        <w:rPr>
          <w:sz w:val="26"/>
          <w:szCs w:val="26"/>
        </w:rPr>
        <w:t xml:space="preserve"> mezgl</w:t>
      </w:r>
      <w:r w:rsidR="00601723" w:rsidRPr="00A77C8E">
        <w:rPr>
          <w:sz w:val="26"/>
          <w:szCs w:val="26"/>
        </w:rPr>
        <w:t>us</w:t>
      </w:r>
      <w:r w:rsidRPr="00A77C8E">
        <w:rPr>
          <w:sz w:val="26"/>
          <w:szCs w:val="26"/>
        </w:rPr>
        <w:t>, neatliekamās medicīniskās palīdzības brigādes dežūr</w:t>
      </w:r>
      <w:r w:rsidR="00601723" w:rsidRPr="00A77C8E">
        <w:rPr>
          <w:sz w:val="26"/>
          <w:szCs w:val="26"/>
        </w:rPr>
        <w:t>u, apsardzi u</w:t>
      </w:r>
      <w:r w:rsidR="00191C87" w:rsidRPr="00A77C8E">
        <w:rPr>
          <w:sz w:val="26"/>
          <w:szCs w:val="26"/>
        </w:rPr>
        <w:t>.</w:t>
      </w:r>
      <w:r w:rsidR="00601723" w:rsidRPr="00A77C8E">
        <w:rPr>
          <w:sz w:val="26"/>
          <w:szCs w:val="26"/>
        </w:rPr>
        <w:t>tml</w:t>
      </w:r>
      <w:r w:rsidRPr="00A77C8E">
        <w:rPr>
          <w:sz w:val="26"/>
          <w:szCs w:val="26"/>
        </w:rPr>
        <w:t>.</w:t>
      </w:r>
    </w:p>
    <w:p w:rsidR="00780888" w:rsidRDefault="00780888" w:rsidP="00A77C8E">
      <w:pPr>
        <w:pStyle w:val="Sarakstarindkopa"/>
        <w:numPr>
          <w:ilvl w:val="0"/>
          <w:numId w:val="6"/>
        </w:numPr>
        <w:tabs>
          <w:tab w:val="left" w:pos="1080"/>
        </w:tabs>
        <w:spacing w:after="120"/>
        <w:ind w:left="0" w:right="52" w:firstLine="720"/>
        <w:jc w:val="both"/>
        <w:rPr>
          <w:sz w:val="26"/>
          <w:szCs w:val="26"/>
        </w:rPr>
      </w:pPr>
      <w:r w:rsidRPr="00A77C8E">
        <w:rPr>
          <w:sz w:val="26"/>
          <w:szCs w:val="26"/>
        </w:rPr>
        <w:t>Ja pieteikums dalībai Pasākumā tiek atsaukts no Dalībnieka puses bez attaisnojoša iemesla vai Dalībnieks neierodas uz Pasākumu par to iepriekš nebrīdinot</w:t>
      </w:r>
      <w:r w:rsidR="00BC5B26" w:rsidRPr="00A77C8E">
        <w:rPr>
          <w:sz w:val="26"/>
          <w:szCs w:val="26"/>
        </w:rPr>
        <w:t xml:space="preserve"> Organizatoru</w:t>
      </w:r>
      <w:r w:rsidRPr="00A77C8E">
        <w:rPr>
          <w:sz w:val="26"/>
          <w:szCs w:val="26"/>
        </w:rPr>
        <w:t xml:space="preserve">, tad Organizatoram ir tiesības izmantot pieteikto tirdzniecības vietu pēc saviem ieskatiem, kā arī Organizators neatmaksā Dalībniekam </w:t>
      </w:r>
      <w:r w:rsidR="001236B2" w:rsidRPr="00A77C8E">
        <w:rPr>
          <w:sz w:val="26"/>
          <w:szCs w:val="26"/>
        </w:rPr>
        <w:t>samaksāto līdzdalības maksājumu</w:t>
      </w:r>
      <w:r w:rsidRPr="00A77C8E">
        <w:rPr>
          <w:sz w:val="26"/>
          <w:szCs w:val="26"/>
        </w:rPr>
        <w:t>.</w:t>
      </w:r>
    </w:p>
    <w:p w:rsidR="00780888" w:rsidRPr="005C2BAB" w:rsidRDefault="00780888" w:rsidP="00A77C8E">
      <w:pPr>
        <w:pStyle w:val="Sarakstarindkopa"/>
        <w:numPr>
          <w:ilvl w:val="0"/>
          <w:numId w:val="6"/>
        </w:numPr>
        <w:tabs>
          <w:tab w:val="left" w:pos="1080"/>
        </w:tabs>
        <w:spacing w:after="120"/>
        <w:ind w:left="0" w:right="52" w:firstLine="720"/>
        <w:jc w:val="both"/>
        <w:rPr>
          <w:rStyle w:val="Hipersaite"/>
          <w:color w:val="auto"/>
          <w:sz w:val="26"/>
          <w:szCs w:val="26"/>
          <w:u w:val="none"/>
        </w:rPr>
      </w:pPr>
      <w:r w:rsidRPr="00A77C8E">
        <w:rPr>
          <w:sz w:val="26"/>
          <w:szCs w:val="26"/>
        </w:rPr>
        <w:t>Organizatora kontaktpersona</w:t>
      </w:r>
      <w:r w:rsidR="006353B0" w:rsidRPr="00A77C8E">
        <w:rPr>
          <w:sz w:val="26"/>
          <w:szCs w:val="26"/>
        </w:rPr>
        <w:t>s</w:t>
      </w:r>
      <w:r w:rsidRPr="00A77C8E">
        <w:rPr>
          <w:sz w:val="26"/>
          <w:szCs w:val="26"/>
        </w:rPr>
        <w:t xml:space="preserve">: Ilze Ozola, tālr.67181059, </w:t>
      </w:r>
      <w:r w:rsidR="006353B0" w:rsidRPr="00A77C8E">
        <w:rPr>
          <w:sz w:val="26"/>
          <w:szCs w:val="26"/>
        </w:rPr>
        <w:t xml:space="preserve">Ieva Egle Vītola, tālr. </w:t>
      </w:r>
      <w:r w:rsidR="00291CDB" w:rsidRPr="00A77C8E">
        <w:rPr>
          <w:sz w:val="26"/>
          <w:szCs w:val="26"/>
        </w:rPr>
        <w:t>67181130</w:t>
      </w:r>
      <w:r w:rsidR="006353B0" w:rsidRPr="00A77C8E">
        <w:rPr>
          <w:sz w:val="26"/>
          <w:szCs w:val="26"/>
        </w:rPr>
        <w:t>,</w:t>
      </w:r>
      <w:r w:rsidR="00291CDB" w:rsidRPr="00A77C8E">
        <w:rPr>
          <w:sz w:val="26"/>
          <w:szCs w:val="26"/>
        </w:rPr>
        <w:t xml:space="preserve"> </w:t>
      </w:r>
      <w:r w:rsidRPr="00A77C8E">
        <w:rPr>
          <w:sz w:val="26"/>
          <w:szCs w:val="26"/>
        </w:rPr>
        <w:t>darba dienās no</w:t>
      </w:r>
      <w:r w:rsidR="00421EB2" w:rsidRPr="00A77C8E">
        <w:rPr>
          <w:sz w:val="26"/>
          <w:szCs w:val="26"/>
        </w:rPr>
        <w:t xml:space="preserve"> plkst.</w:t>
      </w:r>
      <w:r w:rsidR="00D83D01" w:rsidRPr="00A77C8E">
        <w:rPr>
          <w:sz w:val="26"/>
          <w:szCs w:val="26"/>
        </w:rPr>
        <w:t>09.</w:t>
      </w:r>
      <w:r w:rsidRPr="00A77C8E">
        <w:rPr>
          <w:sz w:val="26"/>
          <w:szCs w:val="26"/>
        </w:rPr>
        <w:t>00 līd</w:t>
      </w:r>
      <w:r w:rsidR="00D83D01" w:rsidRPr="00A77C8E">
        <w:rPr>
          <w:sz w:val="26"/>
          <w:szCs w:val="26"/>
        </w:rPr>
        <w:t xml:space="preserve">z </w:t>
      </w:r>
      <w:r w:rsidR="00421EB2" w:rsidRPr="00A77C8E">
        <w:rPr>
          <w:sz w:val="26"/>
          <w:szCs w:val="26"/>
        </w:rPr>
        <w:t>plkst.</w:t>
      </w:r>
      <w:r w:rsidR="00D83D01" w:rsidRPr="00A77C8E">
        <w:rPr>
          <w:sz w:val="26"/>
          <w:szCs w:val="26"/>
        </w:rPr>
        <w:t>17.</w:t>
      </w:r>
      <w:r w:rsidRPr="00A77C8E">
        <w:rPr>
          <w:sz w:val="26"/>
          <w:szCs w:val="26"/>
        </w:rPr>
        <w:t xml:space="preserve">00, e-pasts: </w:t>
      </w:r>
      <w:hyperlink r:id="rId10" w:history="1">
        <w:r w:rsidR="00291CDB" w:rsidRPr="00A77C8E">
          <w:rPr>
            <w:rStyle w:val="Hipersaite"/>
            <w:sz w:val="26"/>
            <w:szCs w:val="26"/>
          </w:rPr>
          <w:t>avesol@riga.lv</w:t>
        </w:r>
      </w:hyperlink>
    </w:p>
    <w:p w:rsidR="005C2BAB" w:rsidRDefault="005C2BAB" w:rsidP="005C2BAB">
      <w:pPr>
        <w:tabs>
          <w:tab w:val="left" w:pos="1080"/>
        </w:tabs>
        <w:spacing w:after="120"/>
        <w:ind w:right="52"/>
        <w:jc w:val="both"/>
        <w:rPr>
          <w:sz w:val="26"/>
          <w:szCs w:val="26"/>
        </w:rPr>
      </w:pPr>
    </w:p>
    <w:p w:rsidR="005C2BAB" w:rsidRDefault="005C2BAB" w:rsidP="005C2BAB">
      <w:pPr>
        <w:tabs>
          <w:tab w:val="left" w:pos="1080"/>
        </w:tabs>
        <w:spacing w:after="120"/>
        <w:ind w:right="52"/>
        <w:jc w:val="both"/>
        <w:rPr>
          <w:sz w:val="26"/>
          <w:szCs w:val="26"/>
        </w:rPr>
      </w:pPr>
    </w:p>
    <w:p w:rsidR="005C2BAB" w:rsidRDefault="005C2BAB" w:rsidP="005C2BAB">
      <w:pPr>
        <w:tabs>
          <w:tab w:val="left" w:pos="1080"/>
        </w:tabs>
        <w:spacing w:after="120"/>
        <w:ind w:right="52"/>
        <w:jc w:val="both"/>
        <w:rPr>
          <w:sz w:val="26"/>
          <w:szCs w:val="26"/>
        </w:rPr>
      </w:pPr>
    </w:p>
    <w:p w:rsidR="00291CDB" w:rsidRDefault="00291CDB" w:rsidP="00291CDB">
      <w:pPr>
        <w:tabs>
          <w:tab w:val="left" w:pos="1134"/>
        </w:tabs>
        <w:jc w:val="both"/>
        <w:rPr>
          <w:sz w:val="26"/>
          <w:szCs w:val="26"/>
        </w:rPr>
      </w:pPr>
      <w:bookmarkStart w:id="0" w:name="_GoBack"/>
      <w:bookmarkEnd w:id="0"/>
    </w:p>
    <w:sectPr w:rsidR="00291CDB" w:rsidSect="00BE3BC3">
      <w:footerReference w:type="default" r:id="rId11"/>
      <w:pgSz w:w="11906" w:h="16838" w:code="9"/>
      <w:pgMar w:top="851" w:right="1106" w:bottom="1258" w:left="144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320" w:rsidRDefault="00E53320" w:rsidP="00BF2AA8">
      <w:r>
        <w:separator/>
      </w:r>
    </w:p>
  </w:endnote>
  <w:endnote w:type="continuationSeparator" w:id="0">
    <w:p w:rsidR="00E53320" w:rsidRDefault="00E53320" w:rsidP="00BF2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rebuchetMS">
    <w:altName w:val="Arial Unicode MS"/>
    <w:charset w:val="80"/>
    <w:family w:val="swiss"/>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0112189"/>
      <w:docPartObj>
        <w:docPartGallery w:val="Page Numbers (Bottom of Page)"/>
        <w:docPartUnique/>
      </w:docPartObj>
    </w:sdtPr>
    <w:sdtEndPr/>
    <w:sdtContent>
      <w:p w:rsidR="00BE3BC3" w:rsidRDefault="00BE3BC3">
        <w:pPr>
          <w:pStyle w:val="Kjene"/>
          <w:jc w:val="center"/>
        </w:pPr>
        <w:r>
          <w:fldChar w:fldCharType="begin"/>
        </w:r>
        <w:r>
          <w:instrText>PAGE   \* MERGEFORMAT</w:instrText>
        </w:r>
        <w:r>
          <w:fldChar w:fldCharType="separate"/>
        </w:r>
        <w:r w:rsidR="007D47DC">
          <w:rPr>
            <w:noProof/>
          </w:rPr>
          <w:t>2</w:t>
        </w:r>
        <w:r>
          <w:fldChar w:fldCharType="end"/>
        </w:r>
      </w:p>
    </w:sdtContent>
  </w:sdt>
  <w:p w:rsidR="00780888" w:rsidRDefault="00780888">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320" w:rsidRDefault="00E53320" w:rsidP="00BF2AA8">
      <w:r>
        <w:separator/>
      </w:r>
    </w:p>
  </w:footnote>
  <w:footnote w:type="continuationSeparator" w:id="0">
    <w:p w:rsidR="00E53320" w:rsidRDefault="00E53320" w:rsidP="00BF2A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D64F5"/>
    <w:multiLevelType w:val="hybridMultilevel"/>
    <w:tmpl w:val="A11C5DFE"/>
    <w:lvl w:ilvl="0" w:tplc="9828A7EC">
      <w:start w:val="1"/>
      <w:numFmt w:val="upperRoman"/>
      <w:lvlText w:val="%1."/>
      <w:lvlJc w:val="left"/>
      <w:pPr>
        <w:ind w:left="2642" w:hanging="720"/>
      </w:pPr>
      <w:rPr>
        <w:rFonts w:cs="Times New Roman" w:hint="default"/>
      </w:rPr>
    </w:lvl>
    <w:lvl w:ilvl="1" w:tplc="04260019" w:tentative="1">
      <w:start w:val="1"/>
      <w:numFmt w:val="lowerLetter"/>
      <w:lvlText w:val="%2."/>
      <w:lvlJc w:val="left"/>
      <w:pPr>
        <w:ind w:left="3002" w:hanging="360"/>
      </w:pPr>
      <w:rPr>
        <w:rFonts w:cs="Times New Roman"/>
      </w:rPr>
    </w:lvl>
    <w:lvl w:ilvl="2" w:tplc="0426001B" w:tentative="1">
      <w:start w:val="1"/>
      <w:numFmt w:val="lowerRoman"/>
      <w:lvlText w:val="%3."/>
      <w:lvlJc w:val="right"/>
      <w:pPr>
        <w:ind w:left="3722" w:hanging="180"/>
      </w:pPr>
      <w:rPr>
        <w:rFonts w:cs="Times New Roman"/>
      </w:rPr>
    </w:lvl>
    <w:lvl w:ilvl="3" w:tplc="0426000F" w:tentative="1">
      <w:start w:val="1"/>
      <w:numFmt w:val="decimal"/>
      <w:lvlText w:val="%4."/>
      <w:lvlJc w:val="left"/>
      <w:pPr>
        <w:ind w:left="4442" w:hanging="360"/>
      </w:pPr>
      <w:rPr>
        <w:rFonts w:cs="Times New Roman"/>
      </w:rPr>
    </w:lvl>
    <w:lvl w:ilvl="4" w:tplc="04260019" w:tentative="1">
      <w:start w:val="1"/>
      <w:numFmt w:val="lowerLetter"/>
      <w:lvlText w:val="%5."/>
      <w:lvlJc w:val="left"/>
      <w:pPr>
        <w:ind w:left="5162" w:hanging="360"/>
      </w:pPr>
      <w:rPr>
        <w:rFonts w:cs="Times New Roman"/>
      </w:rPr>
    </w:lvl>
    <w:lvl w:ilvl="5" w:tplc="0426001B" w:tentative="1">
      <w:start w:val="1"/>
      <w:numFmt w:val="lowerRoman"/>
      <w:lvlText w:val="%6."/>
      <w:lvlJc w:val="right"/>
      <w:pPr>
        <w:ind w:left="5882" w:hanging="180"/>
      </w:pPr>
      <w:rPr>
        <w:rFonts w:cs="Times New Roman"/>
      </w:rPr>
    </w:lvl>
    <w:lvl w:ilvl="6" w:tplc="0426000F" w:tentative="1">
      <w:start w:val="1"/>
      <w:numFmt w:val="decimal"/>
      <w:lvlText w:val="%7."/>
      <w:lvlJc w:val="left"/>
      <w:pPr>
        <w:ind w:left="6602" w:hanging="360"/>
      </w:pPr>
      <w:rPr>
        <w:rFonts w:cs="Times New Roman"/>
      </w:rPr>
    </w:lvl>
    <w:lvl w:ilvl="7" w:tplc="04260019" w:tentative="1">
      <w:start w:val="1"/>
      <w:numFmt w:val="lowerLetter"/>
      <w:lvlText w:val="%8."/>
      <w:lvlJc w:val="left"/>
      <w:pPr>
        <w:ind w:left="7322" w:hanging="360"/>
      </w:pPr>
      <w:rPr>
        <w:rFonts w:cs="Times New Roman"/>
      </w:rPr>
    </w:lvl>
    <w:lvl w:ilvl="8" w:tplc="0426001B" w:tentative="1">
      <w:start w:val="1"/>
      <w:numFmt w:val="lowerRoman"/>
      <w:lvlText w:val="%9."/>
      <w:lvlJc w:val="right"/>
      <w:pPr>
        <w:ind w:left="8042" w:hanging="180"/>
      </w:pPr>
      <w:rPr>
        <w:rFonts w:cs="Times New Roman"/>
      </w:rPr>
    </w:lvl>
  </w:abstractNum>
  <w:abstractNum w:abstractNumId="1">
    <w:nsid w:val="1DB43C32"/>
    <w:multiLevelType w:val="multilevel"/>
    <w:tmpl w:val="29D8AA6C"/>
    <w:lvl w:ilvl="0">
      <w:start w:val="21"/>
      <w:numFmt w:val="decimal"/>
      <w:lvlText w:val="%1."/>
      <w:lvlJc w:val="left"/>
      <w:pPr>
        <w:ind w:left="2848" w:hanging="720"/>
      </w:pPr>
      <w:rPr>
        <w:rFonts w:hint="default"/>
        <w:b w:val="0"/>
      </w:rPr>
    </w:lvl>
    <w:lvl w:ilvl="1">
      <w:start w:val="3"/>
      <w:numFmt w:val="decimal"/>
      <w:lvlText w:val="%1.%2."/>
      <w:lvlJc w:val="left"/>
      <w:pPr>
        <w:ind w:left="3983" w:hanging="720"/>
      </w:pPr>
      <w:rPr>
        <w:rFonts w:hint="default"/>
      </w:rPr>
    </w:lvl>
    <w:lvl w:ilvl="2">
      <w:start w:val="1"/>
      <w:numFmt w:val="decimal"/>
      <w:lvlText w:val="%1.%2.%3."/>
      <w:lvlJc w:val="left"/>
      <w:pPr>
        <w:ind w:left="4072" w:hanging="720"/>
      </w:pPr>
      <w:rPr>
        <w:rFonts w:hint="default"/>
      </w:rPr>
    </w:lvl>
    <w:lvl w:ilvl="3">
      <w:start w:val="1"/>
      <w:numFmt w:val="decimal"/>
      <w:lvlText w:val="%1.%2.%3.%4."/>
      <w:lvlJc w:val="left"/>
      <w:pPr>
        <w:ind w:left="5044" w:hanging="1080"/>
      </w:pPr>
      <w:rPr>
        <w:rFonts w:hint="default"/>
      </w:rPr>
    </w:lvl>
    <w:lvl w:ilvl="4">
      <w:start w:val="1"/>
      <w:numFmt w:val="decimal"/>
      <w:lvlText w:val="%1.%2.%3.%4.%5."/>
      <w:lvlJc w:val="left"/>
      <w:pPr>
        <w:ind w:left="5656" w:hanging="1080"/>
      </w:pPr>
      <w:rPr>
        <w:rFonts w:hint="default"/>
      </w:rPr>
    </w:lvl>
    <w:lvl w:ilvl="5">
      <w:start w:val="1"/>
      <w:numFmt w:val="decimal"/>
      <w:lvlText w:val="%1.%2.%3.%4.%5.%6."/>
      <w:lvlJc w:val="left"/>
      <w:pPr>
        <w:ind w:left="6628" w:hanging="1440"/>
      </w:pPr>
      <w:rPr>
        <w:rFonts w:hint="default"/>
      </w:rPr>
    </w:lvl>
    <w:lvl w:ilvl="6">
      <w:start w:val="1"/>
      <w:numFmt w:val="decimal"/>
      <w:lvlText w:val="%1.%2.%3.%4.%5.%6.%7."/>
      <w:lvlJc w:val="left"/>
      <w:pPr>
        <w:ind w:left="7240" w:hanging="1440"/>
      </w:pPr>
      <w:rPr>
        <w:rFonts w:hint="default"/>
      </w:rPr>
    </w:lvl>
    <w:lvl w:ilvl="7">
      <w:start w:val="1"/>
      <w:numFmt w:val="decimal"/>
      <w:lvlText w:val="%1.%2.%3.%4.%5.%6.%7.%8."/>
      <w:lvlJc w:val="left"/>
      <w:pPr>
        <w:ind w:left="8212" w:hanging="1800"/>
      </w:pPr>
      <w:rPr>
        <w:rFonts w:hint="default"/>
      </w:rPr>
    </w:lvl>
    <w:lvl w:ilvl="8">
      <w:start w:val="1"/>
      <w:numFmt w:val="decimal"/>
      <w:lvlText w:val="%1.%2.%3.%4.%5.%6.%7.%8.%9."/>
      <w:lvlJc w:val="left"/>
      <w:pPr>
        <w:ind w:left="8824" w:hanging="1800"/>
      </w:pPr>
      <w:rPr>
        <w:rFonts w:hint="default"/>
      </w:rPr>
    </w:lvl>
  </w:abstractNum>
  <w:abstractNum w:abstractNumId="2">
    <w:nsid w:val="245E746F"/>
    <w:multiLevelType w:val="multilevel"/>
    <w:tmpl w:val="C0505A24"/>
    <w:lvl w:ilvl="0">
      <w:start w:val="25"/>
      <w:numFmt w:val="decimal"/>
      <w:lvlText w:val="%1."/>
      <w:lvlJc w:val="left"/>
      <w:pPr>
        <w:ind w:left="525" w:hanging="525"/>
      </w:pPr>
      <w:rPr>
        <w:rFonts w:hint="default"/>
        <w:b w:val="0"/>
      </w:rPr>
    </w:lvl>
    <w:lvl w:ilvl="1">
      <w:start w:val="1"/>
      <w:numFmt w:val="decimal"/>
      <w:lvlText w:val="%1.%2."/>
      <w:lvlJc w:val="left"/>
      <w:pPr>
        <w:ind w:left="1288" w:hanging="720"/>
      </w:pPr>
      <w:rPr>
        <w:rFonts w:hint="default"/>
        <w:b w:val="0"/>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472" w:hanging="1800"/>
      </w:pPr>
      <w:rPr>
        <w:rFonts w:hint="default"/>
        <w:b/>
      </w:rPr>
    </w:lvl>
  </w:abstractNum>
  <w:abstractNum w:abstractNumId="3">
    <w:nsid w:val="3A2C60E2"/>
    <w:multiLevelType w:val="multilevel"/>
    <w:tmpl w:val="D21AD054"/>
    <w:lvl w:ilvl="0">
      <w:start w:val="1"/>
      <w:numFmt w:val="decimal"/>
      <w:lvlText w:val="%1."/>
      <w:lvlJc w:val="left"/>
      <w:pPr>
        <w:ind w:left="928" w:hanging="360"/>
      </w:pPr>
      <w:rPr>
        <w:rFonts w:cs="Times New Roman"/>
        <w:b w:val="0"/>
        <w:color w:val="auto"/>
      </w:rPr>
    </w:lvl>
    <w:lvl w:ilvl="1">
      <w:start w:val="1"/>
      <w:numFmt w:val="decimal"/>
      <w:isLgl/>
      <w:lvlText w:val="%1.%2."/>
      <w:lvlJc w:val="left"/>
      <w:pPr>
        <w:ind w:left="1211" w:hanging="360"/>
      </w:pPr>
      <w:rPr>
        <w:rFonts w:eastAsia="Times New Roman" w:cs="Times New Roman" w:hint="default"/>
        <w:b w:val="0"/>
      </w:rPr>
    </w:lvl>
    <w:lvl w:ilvl="2">
      <w:start w:val="1"/>
      <w:numFmt w:val="decimal"/>
      <w:isLgl/>
      <w:lvlText w:val="%1.%2.%3."/>
      <w:lvlJc w:val="left"/>
      <w:pPr>
        <w:ind w:left="1800" w:hanging="720"/>
      </w:pPr>
      <w:rPr>
        <w:rFonts w:eastAsia="Times New Roman" w:cs="Times New Roman" w:hint="default"/>
      </w:rPr>
    </w:lvl>
    <w:lvl w:ilvl="3">
      <w:start w:val="1"/>
      <w:numFmt w:val="decimal"/>
      <w:isLgl/>
      <w:lvlText w:val="%1.%2.%3.%4."/>
      <w:lvlJc w:val="left"/>
      <w:pPr>
        <w:ind w:left="2160" w:hanging="720"/>
      </w:pPr>
      <w:rPr>
        <w:rFonts w:eastAsia="Times New Roman" w:cs="Times New Roman" w:hint="default"/>
      </w:rPr>
    </w:lvl>
    <w:lvl w:ilvl="4">
      <w:start w:val="1"/>
      <w:numFmt w:val="decimal"/>
      <w:isLgl/>
      <w:lvlText w:val="%1.%2.%3.%4.%5."/>
      <w:lvlJc w:val="left"/>
      <w:pPr>
        <w:ind w:left="2880" w:hanging="1080"/>
      </w:pPr>
      <w:rPr>
        <w:rFonts w:eastAsia="Times New Roman" w:cs="Times New Roman" w:hint="default"/>
      </w:rPr>
    </w:lvl>
    <w:lvl w:ilvl="5">
      <w:start w:val="1"/>
      <w:numFmt w:val="decimal"/>
      <w:isLgl/>
      <w:lvlText w:val="%1.%2.%3.%4.%5.%6."/>
      <w:lvlJc w:val="left"/>
      <w:pPr>
        <w:ind w:left="3240" w:hanging="1080"/>
      </w:pPr>
      <w:rPr>
        <w:rFonts w:eastAsia="Times New Roman" w:cs="Times New Roman" w:hint="default"/>
      </w:rPr>
    </w:lvl>
    <w:lvl w:ilvl="6">
      <w:start w:val="1"/>
      <w:numFmt w:val="decimal"/>
      <w:isLgl/>
      <w:lvlText w:val="%1.%2.%3.%4.%5.%6.%7."/>
      <w:lvlJc w:val="left"/>
      <w:pPr>
        <w:ind w:left="3960" w:hanging="1440"/>
      </w:pPr>
      <w:rPr>
        <w:rFonts w:eastAsia="Times New Roman" w:cs="Times New Roman" w:hint="default"/>
      </w:rPr>
    </w:lvl>
    <w:lvl w:ilvl="7">
      <w:start w:val="1"/>
      <w:numFmt w:val="decimal"/>
      <w:isLgl/>
      <w:lvlText w:val="%1.%2.%3.%4.%5.%6.%7.%8."/>
      <w:lvlJc w:val="left"/>
      <w:pPr>
        <w:ind w:left="4320" w:hanging="1440"/>
      </w:pPr>
      <w:rPr>
        <w:rFonts w:eastAsia="Times New Roman" w:cs="Times New Roman" w:hint="default"/>
      </w:rPr>
    </w:lvl>
    <w:lvl w:ilvl="8">
      <w:start w:val="1"/>
      <w:numFmt w:val="decimal"/>
      <w:isLgl/>
      <w:lvlText w:val="%1.%2.%3.%4.%5.%6.%7.%8.%9."/>
      <w:lvlJc w:val="left"/>
      <w:pPr>
        <w:ind w:left="5040" w:hanging="1800"/>
      </w:pPr>
      <w:rPr>
        <w:rFonts w:eastAsia="Times New Roman" w:cs="Times New Roman" w:hint="default"/>
      </w:rPr>
    </w:lvl>
  </w:abstractNum>
  <w:abstractNum w:abstractNumId="4">
    <w:nsid w:val="43F37977"/>
    <w:multiLevelType w:val="multilevel"/>
    <w:tmpl w:val="4650BE4E"/>
    <w:lvl w:ilvl="0">
      <w:start w:val="3"/>
      <w:numFmt w:val="decimal"/>
      <w:lvlText w:val="%1"/>
      <w:lvlJc w:val="left"/>
      <w:pPr>
        <w:ind w:left="480" w:hanging="480"/>
      </w:pPr>
      <w:rPr>
        <w:rFonts w:cs="Times New Roman" w:hint="default"/>
        <w:b w:val="0"/>
      </w:rPr>
    </w:lvl>
    <w:lvl w:ilvl="1">
      <w:start w:val="2"/>
      <w:numFmt w:val="decimal"/>
      <w:lvlText w:val="%1.%2"/>
      <w:lvlJc w:val="left"/>
      <w:pPr>
        <w:ind w:left="622" w:hanging="480"/>
      </w:pPr>
      <w:rPr>
        <w:rFonts w:cs="Times New Roman" w:hint="default"/>
        <w:b w:val="0"/>
      </w:rPr>
    </w:lvl>
    <w:lvl w:ilvl="2">
      <w:start w:val="1"/>
      <w:numFmt w:val="decimal"/>
      <w:lvlText w:val="%1.%2.%3"/>
      <w:lvlJc w:val="left"/>
      <w:pPr>
        <w:ind w:left="1004" w:hanging="720"/>
      </w:pPr>
      <w:rPr>
        <w:rFonts w:cs="Times New Roman" w:hint="default"/>
        <w:b w:val="0"/>
      </w:rPr>
    </w:lvl>
    <w:lvl w:ilvl="3">
      <w:start w:val="1"/>
      <w:numFmt w:val="decimal"/>
      <w:lvlText w:val="%1.%2.%3.%4"/>
      <w:lvlJc w:val="left"/>
      <w:pPr>
        <w:ind w:left="1146" w:hanging="720"/>
      </w:pPr>
      <w:rPr>
        <w:rFonts w:cs="Times New Roman" w:hint="default"/>
        <w:b w:val="0"/>
      </w:rPr>
    </w:lvl>
    <w:lvl w:ilvl="4">
      <w:start w:val="1"/>
      <w:numFmt w:val="decimal"/>
      <w:lvlText w:val="%1.%2.%3.%4.%5"/>
      <w:lvlJc w:val="left"/>
      <w:pPr>
        <w:ind w:left="1648" w:hanging="1080"/>
      </w:pPr>
      <w:rPr>
        <w:rFonts w:cs="Times New Roman" w:hint="default"/>
        <w:b w:val="0"/>
      </w:rPr>
    </w:lvl>
    <w:lvl w:ilvl="5">
      <w:start w:val="1"/>
      <w:numFmt w:val="decimal"/>
      <w:lvlText w:val="%1.%2.%3.%4.%5.%6"/>
      <w:lvlJc w:val="left"/>
      <w:pPr>
        <w:ind w:left="1790" w:hanging="1080"/>
      </w:pPr>
      <w:rPr>
        <w:rFonts w:cs="Times New Roman" w:hint="default"/>
        <w:b w:val="0"/>
      </w:rPr>
    </w:lvl>
    <w:lvl w:ilvl="6">
      <w:start w:val="1"/>
      <w:numFmt w:val="decimal"/>
      <w:lvlText w:val="%1.%2.%3.%4.%5.%6.%7"/>
      <w:lvlJc w:val="left"/>
      <w:pPr>
        <w:ind w:left="2292" w:hanging="1440"/>
      </w:pPr>
      <w:rPr>
        <w:rFonts w:cs="Times New Roman" w:hint="default"/>
        <w:b w:val="0"/>
      </w:rPr>
    </w:lvl>
    <w:lvl w:ilvl="7">
      <w:start w:val="1"/>
      <w:numFmt w:val="decimal"/>
      <w:lvlText w:val="%1.%2.%3.%4.%5.%6.%7.%8"/>
      <w:lvlJc w:val="left"/>
      <w:pPr>
        <w:ind w:left="2434" w:hanging="1440"/>
      </w:pPr>
      <w:rPr>
        <w:rFonts w:cs="Times New Roman" w:hint="default"/>
        <w:b w:val="0"/>
      </w:rPr>
    </w:lvl>
    <w:lvl w:ilvl="8">
      <w:start w:val="1"/>
      <w:numFmt w:val="decimal"/>
      <w:lvlText w:val="%1.%2.%3.%4.%5.%6.%7.%8.%9"/>
      <w:lvlJc w:val="left"/>
      <w:pPr>
        <w:ind w:left="2936" w:hanging="1800"/>
      </w:pPr>
      <w:rPr>
        <w:rFonts w:cs="Times New Roman" w:hint="default"/>
        <w:b w:val="0"/>
      </w:rPr>
    </w:lvl>
  </w:abstractNum>
  <w:abstractNum w:abstractNumId="5">
    <w:nsid w:val="49E1010F"/>
    <w:multiLevelType w:val="hybridMultilevel"/>
    <w:tmpl w:val="A81485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554C0300"/>
    <w:multiLevelType w:val="multilevel"/>
    <w:tmpl w:val="E89ADD40"/>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56500A63"/>
    <w:multiLevelType w:val="multilevel"/>
    <w:tmpl w:val="9A0A11A2"/>
    <w:lvl w:ilvl="0">
      <w:start w:val="21"/>
      <w:numFmt w:val="decimal"/>
      <w:lvlText w:val="%1"/>
      <w:lvlJc w:val="left"/>
      <w:pPr>
        <w:ind w:left="660" w:hanging="660"/>
      </w:pPr>
      <w:rPr>
        <w:rFonts w:hint="default"/>
      </w:rPr>
    </w:lvl>
    <w:lvl w:ilvl="1">
      <w:start w:val="2"/>
      <w:numFmt w:val="decimal"/>
      <w:lvlText w:val="%1.%2"/>
      <w:lvlJc w:val="left"/>
      <w:pPr>
        <w:ind w:left="1272" w:hanging="6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6696" w:hanging="1800"/>
      </w:pPr>
      <w:rPr>
        <w:rFonts w:hint="default"/>
      </w:rPr>
    </w:lvl>
  </w:abstractNum>
  <w:abstractNum w:abstractNumId="8">
    <w:nsid w:val="6BFC7658"/>
    <w:multiLevelType w:val="multilevel"/>
    <w:tmpl w:val="C4D6E70A"/>
    <w:lvl w:ilvl="0">
      <w:start w:val="1"/>
      <w:numFmt w:val="decimal"/>
      <w:lvlText w:val="%1."/>
      <w:lvlJc w:val="left"/>
      <w:pPr>
        <w:ind w:left="360" w:hanging="360"/>
      </w:pPr>
      <w:rPr>
        <w:rFonts w:cs="Times New Roman" w:hint="default"/>
        <w:b/>
        <w:bCs/>
      </w:rPr>
    </w:lvl>
    <w:lvl w:ilvl="1">
      <w:start w:val="1"/>
      <w:numFmt w:val="decimal"/>
      <w:lvlText w:val="%2."/>
      <w:lvlJc w:val="left"/>
      <w:pPr>
        <w:ind w:left="716" w:hanging="432"/>
      </w:pPr>
      <w:rPr>
        <w:rFonts w:cs="Times New Roman" w:hint="default"/>
        <w:b w:val="0"/>
        <w:bCs w:val="0"/>
        <w:i w:val="0"/>
        <w:iCs w:val="0"/>
      </w:rPr>
    </w:lvl>
    <w:lvl w:ilvl="2">
      <w:start w:val="1"/>
      <w:numFmt w:val="decimal"/>
      <w:lvlText w:val="%1.%2.%3."/>
      <w:lvlJc w:val="left"/>
      <w:pPr>
        <w:ind w:left="1224" w:hanging="504"/>
      </w:pPr>
      <w:rPr>
        <w:rFonts w:cs="Times New Roman" w:hint="default"/>
        <w:b w:val="0"/>
        <w:bCs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8"/>
  </w:num>
  <w:num w:numId="2">
    <w:abstractNumId w:val="6"/>
  </w:num>
  <w:num w:numId="3">
    <w:abstractNumId w:val="0"/>
  </w:num>
  <w:num w:numId="4">
    <w:abstractNumId w:val="5"/>
  </w:num>
  <w:num w:numId="5">
    <w:abstractNumId w:val="4"/>
  </w:num>
  <w:num w:numId="6">
    <w:abstractNumId w:val="3"/>
  </w:num>
  <w:num w:numId="7">
    <w:abstractNumId w:val="1"/>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46F"/>
    <w:rsid w:val="00000C4E"/>
    <w:rsid w:val="000021E2"/>
    <w:rsid w:val="00002C07"/>
    <w:rsid w:val="000031A5"/>
    <w:rsid w:val="0000337F"/>
    <w:rsid w:val="000047A9"/>
    <w:rsid w:val="00007152"/>
    <w:rsid w:val="000077A4"/>
    <w:rsid w:val="00010A7F"/>
    <w:rsid w:val="00011523"/>
    <w:rsid w:val="00011A04"/>
    <w:rsid w:val="00012567"/>
    <w:rsid w:val="000147ED"/>
    <w:rsid w:val="00014B95"/>
    <w:rsid w:val="00017E41"/>
    <w:rsid w:val="00023A83"/>
    <w:rsid w:val="0002572E"/>
    <w:rsid w:val="00030F1E"/>
    <w:rsid w:val="00031490"/>
    <w:rsid w:val="00032568"/>
    <w:rsid w:val="00035043"/>
    <w:rsid w:val="0003668E"/>
    <w:rsid w:val="00037423"/>
    <w:rsid w:val="00042A05"/>
    <w:rsid w:val="0004301A"/>
    <w:rsid w:val="00045576"/>
    <w:rsid w:val="00045659"/>
    <w:rsid w:val="00045C87"/>
    <w:rsid w:val="00050D89"/>
    <w:rsid w:val="0005491B"/>
    <w:rsid w:val="00054F90"/>
    <w:rsid w:val="00057356"/>
    <w:rsid w:val="000637A2"/>
    <w:rsid w:val="00066F92"/>
    <w:rsid w:val="00067B7C"/>
    <w:rsid w:val="00070807"/>
    <w:rsid w:val="00081129"/>
    <w:rsid w:val="000811E8"/>
    <w:rsid w:val="000840EE"/>
    <w:rsid w:val="0008547F"/>
    <w:rsid w:val="00090710"/>
    <w:rsid w:val="00090D61"/>
    <w:rsid w:val="00091AD5"/>
    <w:rsid w:val="000934ED"/>
    <w:rsid w:val="00093EF4"/>
    <w:rsid w:val="000955C1"/>
    <w:rsid w:val="00095BC4"/>
    <w:rsid w:val="00097FFD"/>
    <w:rsid w:val="000A386E"/>
    <w:rsid w:val="000B3740"/>
    <w:rsid w:val="000B43C4"/>
    <w:rsid w:val="000B62A2"/>
    <w:rsid w:val="000B670B"/>
    <w:rsid w:val="000B76F3"/>
    <w:rsid w:val="000C20A6"/>
    <w:rsid w:val="000C3E5E"/>
    <w:rsid w:val="000C7BD9"/>
    <w:rsid w:val="000D2E6E"/>
    <w:rsid w:val="000D4B65"/>
    <w:rsid w:val="000D4E33"/>
    <w:rsid w:val="000D754D"/>
    <w:rsid w:val="000E2EB9"/>
    <w:rsid w:val="000E2FC0"/>
    <w:rsid w:val="000E65C6"/>
    <w:rsid w:val="00113D10"/>
    <w:rsid w:val="00114644"/>
    <w:rsid w:val="00114A39"/>
    <w:rsid w:val="0012044C"/>
    <w:rsid w:val="00120906"/>
    <w:rsid w:val="001236B2"/>
    <w:rsid w:val="00123877"/>
    <w:rsid w:val="001256D1"/>
    <w:rsid w:val="00126E8B"/>
    <w:rsid w:val="00134247"/>
    <w:rsid w:val="00141D3E"/>
    <w:rsid w:val="00151D2A"/>
    <w:rsid w:val="0015209E"/>
    <w:rsid w:val="0015749D"/>
    <w:rsid w:val="001602A9"/>
    <w:rsid w:val="001640D5"/>
    <w:rsid w:val="00165279"/>
    <w:rsid w:val="001661B4"/>
    <w:rsid w:val="00166EBD"/>
    <w:rsid w:val="00170E35"/>
    <w:rsid w:val="001715C2"/>
    <w:rsid w:val="001722A4"/>
    <w:rsid w:val="00175C05"/>
    <w:rsid w:val="00180B7C"/>
    <w:rsid w:val="00181738"/>
    <w:rsid w:val="00183CA8"/>
    <w:rsid w:val="00185DEA"/>
    <w:rsid w:val="00191454"/>
    <w:rsid w:val="001914DA"/>
    <w:rsid w:val="00191C87"/>
    <w:rsid w:val="0019236E"/>
    <w:rsid w:val="00192522"/>
    <w:rsid w:val="00193536"/>
    <w:rsid w:val="0019592A"/>
    <w:rsid w:val="0019611D"/>
    <w:rsid w:val="0019667B"/>
    <w:rsid w:val="001A0B9F"/>
    <w:rsid w:val="001A2A27"/>
    <w:rsid w:val="001A593E"/>
    <w:rsid w:val="001A6B2E"/>
    <w:rsid w:val="001B0039"/>
    <w:rsid w:val="001B41A9"/>
    <w:rsid w:val="001C1E2A"/>
    <w:rsid w:val="001C54E5"/>
    <w:rsid w:val="001C6BD9"/>
    <w:rsid w:val="001D27BA"/>
    <w:rsid w:val="001D4908"/>
    <w:rsid w:val="001D5EF3"/>
    <w:rsid w:val="001D731E"/>
    <w:rsid w:val="001E1352"/>
    <w:rsid w:val="001E33C4"/>
    <w:rsid w:val="001E3B60"/>
    <w:rsid w:val="001F38A2"/>
    <w:rsid w:val="001F3CBA"/>
    <w:rsid w:val="001F59BF"/>
    <w:rsid w:val="00202551"/>
    <w:rsid w:val="0020414C"/>
    <w:rsid w:val="002066E4"/>
    <w:rsid w:val="0020685E"/>
    <w:rsid w:val="00210E51"/>
    <w:rsid w:val="00216672"/>
    <w:rsid w:val="002246BE"/>
    <w:rsid w:val="002250AD"/>
    <w:rsid w:val="00225261"/>
    <w:rsid w:val="002254EB"/>
    <w:rsid w:val="00226CAB"/>
    <w:rsid w:val="002274D5"/>
    <w:rsid w:val="00231363"/>
    <w:rsid w:val="00234D64"/>
    <w:rsid w:val="00236277"/>
    <w:rsid w:val="002370A2"/>
    <w:rsid w:val="002443EE"/>
    <w:rsid w:val="002552E8"/>
    <w:rsid w:val="00257E2C"/>
    <w:rsid w:val="00262B39"/>
    <w:rsid w:val="0026696F"/>
    <w:rsid w:val="00272328"/>
    <w:rsid w:val="00275F2B"/>
    <w:rsid w:val="00281297"/>
    <w:rsid w:val="00284439"/>
    <w:rsid w:val="00284D8E"/>
    <w:rsid w:val="002872CE"/>
    <w:rsid w:val="00287752"/>
    <w:rsid w:val="00287AD8"/>
    <w:rsid w:val="00291CDB"/>
    <w:rsid w:val="0029225A"/>
    <w:rsid w:val="00292F26"/>
    <w:rsid w:val="00295F90"/>
    <w:rsid w:val="0029646F"/>
    <w:rsid w:val="00296A33"/>
    <w:rsid w:val="002A6254"/>
    <w:rsid w:val="002B2D4A"/>
    <w:rsid w:val="002B3F84"/>
    <w:rsid w:val="002B5C5F"/>
    <w:rsid w:val="002B65A6"/>
    <w:rsid w:val="002C03A0"/>
    <w:rsid w:val="002D6133"/>
    <w:rsid w:val="002E0837"/>
    <w:rsid w:val="002E11AD"/>
    <w:rsid w:val="002E16F5"/>
    <w:rsid w:val="002E26D8"/>
    <w:rsid w:val="002E54B8"/>
    <w:rsid w:val="002E7118"/>
    <w:rsid w:val="002F0490"/>
    <w:rsid w:val="002F2CB0"/>
    <w:rsid w:val="002F77D5"/>
    <w:rsid w:val="002F7854"/>
    <w:rsid w:val="00300511"/>
    <w:rsid w:val="00300AF3"/>
    <w:rsid w:val="00300B54"/>
    <w:rsid w:val="00302C08"/>
    <w:rsid w:val="00306774"/>
    <w:rsid w:val="00306E0F"/>
    <w:rsid w:val="003079B2"/>
    <w:rsid w:val="00312B4C"/>
    <w:rsid w:val="00320F8E"/>
    <w:rsid w:val="0032424F"/>
    <w:rsid w:val="00324BB6"/>
    <w:rsid w:val="00324EEB"/>
    <w:rsid w:val="003256E9"/>
    <w:rsid w:val="00325FA2"/>
    <w:rsid w:val="0032674A"/>
    <w:rsid w:val="0032682A"/>
    <w:rsid w:val="00326CA5"/>
    <w:rsid w:val="003273A6"/>
    <w:rsid w:val="00327C40"/>
    <w:rsid w:val="00332223"/>
    <w:rsid w:val="003358BC"/>
    <w:rsid w:val="00336780"/>
    <w:rsid w:val="00336CEC"/>
    <w:rsid w:val="00342553"/>
    <w:rsid w:val="00345394"/>
    <w:rsid w:val="00345C27"/>
    <w:rsid w:val="00351AC3"/>
    <w:rsid w:val="00352920"/>
    <w:rsid w:val="003540F2"/>
    <w:rsid w:val="003563B0"/>
    <w:rsid w:val="003610E9"/>
    <w:rsid w:val="0036278F"/>
    <w:rsid w:val="00366F6C"/>
    <w:rsid w:val="00367FF3"/>
    <w:rsid w:val="00370551"/>
    <w:rsid w:val="00374FFA"/>
    <w:rsid w:val="00376FFE"/>
    <w:rsid w:val="00381317"/>
    <w:rsid w:val="003839AB"/>
    <w:rsid w:val="0038406B"/>
    <w:rsid w:val="0038423D"/>
    <w:rsid w:val="0038644A"/>
    <w:rsid w:val="003869B1"/>
    <w:rsid w:val="003900B3"/>
    <w:rsid w:val="00393AEB"/>
    <w:rsid w:val="00393DB8"/>
    <w:rsid w:val="00394DC2"/>
    <w:rsid w:val="00396F9C"/>
    <w:rsid w:val="003973F9"/>
    <w:rsid w:val="003A4CDD"/>
    <w:rsid w:val="003A6357"/>
    <w:rsid w:val="003B00C4"/>
    <w:rsid w:val="003B785A"/>
    <w:rsid w:val="003C00D5"/>
    <w:rsid w:val="003D0F86"/>
    <w:rsid w:val="003D41BD"/>
    <w:rsid w:val="003D5F01"/>
    <w:rsid w:val="003D63CE"/>
    <w:rsid w:val="003D6E08"/>
    <w:rsid w:val="003E105E"/>
    <w:rsid w:val="003E276C"/>
    <w:rsid w:val="003E2A27"/>
    <w:rsid w:val="003E7811"/>
    <w:rsid w:val="003F676A"/>
    <w:rsid w:val="00400A5E"/>
    <w:rsid w:val="00403112"/>
    <w:rsid w:val="004043DA"/>
    <w:rsid w:val="00405077"/>
    <w:rsid w:val="0041436F"/>
    <w:rsid w:val="0041525C"/>
    <w:rsid w:val="004152CA"/>
    <w:rsid w:val="00416D3A"/>
    <w:rsid w:val="00421EB2"/>
    <w:rsid w:val="00422331"/>
    <w:rsid w:val="00423552"/>
    <w:rsid w:val="004317EE"/>
    <w:rsid w:val="004346E4"/>
    <w:rsid w:val="004405BF"/>
    <w:rsid w:val="004421B6"/>
    <w:rsid w:val="004427EF"/>
    <w:rsid w:val="00446B06"/>
    <w:rsid w:val="00450A8A"/>
    <w:rsid w:val="00451704"/>
    <w:rsid w:val="00454975"/>
    <w:rsid w:val="0045513D"/>
    <w:rsid w:val="00464DFE"/>
    <w:rsid w:val="00465634"/>
    <w:rsid w:val="00465EB6"/>
    <w:rsid w:val="00472D7F"/>
    <w:rsid w:val="00476DDB"/>
    <w:rsid w:val="00476F38"/>
    <w:rsid w:val="00480B1A"/>
    <w:rsid w:val="00480F04"/>
    <w:rsid w:val="00481F69"/>
    <w:rsid w:val="0048317A"/>
    <w:rsid w:val="00486D29"/>
    <w:rsid w:val="00490233"/>
    <w:rsid w:val="00490358"/>
    <w:rsid w:val="0049136C"/>
    <w:rsid w:val="00491BC2"/>
    <w:rsid w:val="00494839"/>
    <w:rsid w:val="004956E6"/>
    <w:rsid w:val="004A03C3"/>
    <w:rsid w:val="004A1AAF"/>
    <w:rsid w:val="004A60DC"/>
    <w:rsid w:val="004B043F"/>
    <w:rsid w:val="004B551D"/>
    <w:rsid w:val="004B5FCE"/>
    <w:rsid w:val="004C1265"/>
    <w:rsid w:val="004C1E6C"/>
    <w:rsid w:val="004C1FC3"/>
    <w:rsid w:val="004C39C0"/>
    <w:rsid w:val="004C5E60"/>
    <w:rsid w:val="004C6E11"/>
    <w:rsid w:val="004D50F5"/>
    <w:rsid w:val="004D5B92"/>
    <w:rsid w:val="004E06A8"/>
    <w:rsid w:val="004E2DCC"/>
    <w:rsid w:val="004E4AE5"/>
    <w:rsid w:val="004E66D7"/>
    <w:rsid w:val="004F2201"/>
    <w:rsid w:val="004F5199"/>
    <w:rsid w:val="004F635C"/>
    <w:rsid w:val="00500C0B"/>
    <w:rsid w:val="0050204B"/>
    <w:rsid w:val="00506254"/>
    <w:rsid w:val="00507F0B"/>
    <w:rsid w:val="00513149"/>
    <w:rsid w:val="00513FB3"/>
    <w:rsid w:val="00516C0C"/>
    <w:rsid w:val="005206D5"/>
    <w:rsid w:val="00521579"/>
    <w:rsid w:val="005239D7"/>
    <w:rsid w:val="005249E6"/>
    <w:rsid w:val="00530347"/>
    <w:rsid w:val="005328E5"/>
    <w:rsid w:val="005329EA"/>
    <w:rsid w:val="00532F20"/>
    <w:rsid w:val="00533143"/>
    <w:rsid w:val="00540CCC"/>
    <w:rsid w:val="00540E0A"/>
    <w:rsid w:val="00541DBC"/>
    <w:rsid w:val="0054286C"/>
    <w:rsid w:val="005453C3"/>
    <w:rsid w:val="00545F61"/>
    <w:rsid w:val="00554A2A"/>
    <w:rsid w:val="00555C78"/>
    <w:rsid w:val="00556974"/>
    <w:rsid w:val="00560C81"/>
    <w:rsid w:val="00560FA5"/>
    <w:rsid w:val="0056276F"/>
    <w:rsid w:val="00562889"/>
    <w:rsid w:val="00563094"/>
    <w:rsid w:val="00580EF0"/>
    <w:rsid w:val="0058499C"/>
    <w:rsid w:val="005853F5"/>
    <w:rsid w:val="00585BAF"/>
    <w:rsid w:val="00591410"/>
    <w:rsid w:val="005920A6"/>
    <w:rsid w:val="005940D5"/>
    <w:rsid w:val="005961BB"/>
    <w:rsid w:val="00597E3E"/>
    <w:rsid w:val="005A2495"/>
    <w:rsid w:val="005A258C"/>
    <w:rsid w:val="005A4906"/>
    <w:rsid w:val="005A7E8B"/>
    <w:rsid w:val="005C2BAB"/>
    <w:rsid w:val="005C5729"/>
    <w:rsid w:val="005C6460"/>
    <w:rsid w:val="005C7472"/>
    <w:rsid w:val="005C7847"/>
    <w:rsid w:val="005D1230"/>
    <w:rsid w:val="005D3C5C"/>
    <w:rsid w:val="005D3E73"/>
    <w:rsid w:val="005D6093"/>
    <w:rsid w:val="005E0A4E"/>
    <w:rsid w:val="005E2151"/>
    <w:rsid w:val="005E261D"/>
    <w:rsid w:val="005E3673"/>
    <w:rsid w:val="005E594D"/>
    <w:rsid w:val="005E6F18"/>
    <w:rsid w:val="005F479C"/>
    <w:rsid w:val="005F599A"/>
    <w:rsid w:val="0060038F"/>
    <w:rsid w:val="00601723"/>
    <w:rsid w:val="0060193A"/>
    <w:rsid w:val="00601D23"/>
    <w:rsid w:val="006043F4"/>
    <w:rsid w:val="00606790"/>
    <w:rsid w:val="00623C35"/>
    <w:rsid w:val="0062439E"/>
    <w:rsid w:val="00630B2D"/>
    <w:rsid w:val="00633E06"/>
    <w:rsid w:val="006353B0"/>
    <w:rsid w:val="00635E41"/>
    <w:rsid w:val="00636E0D"/>
    <w:rsid w:val="00637F21"/>
    <w:rsid w:val="00637F27"/>
    <w:rsid w:val="00641F56"/>
    <w:rsid w:val="00644482"/>
    <w:rsid w:val="00644996"/>
    <w:rsid w:val="00646B12"/>
    <w:rsid w:val="0065276E"/>
    <w:rsid w:val="00653B1A"/>
    <w:rsid w:val="00653C21"/>
    <w:rsid w:val="006546B2"/>
    <w:rsid w:val="00655600"/>
    <w:rsid w:val="006630F3"/>
    <w:rsid w:val="006632B5"/>
    <w:rsid w:val="00664F16"/>
    <w:rsid w:val="00666F48"/>
    <w:rsid w:val="006714F2"/>
    <w:rsid w:val="006724D3"/>
    <w:rsid w:val="006742ED"/>
    <w:rsid w:val="006745B6"/>
    <w:rsid w:val="0067586F"/>
    <w:rsid w:val="00676D26"/>
    <w:rsid w:val="00676D27"/>
    <w:rsid w:val="00684E35"/>
    <w:rsid w:val="0068634F"/>
    <w:rsid w:val="006877FC"/>
    <w:rsid w:val="00690E34"/>
    <w:rsid w:val="00691FA0"/>
    <w:rsid w:val="006A0CDF"/>
    <w:rsid w:val="006A18C3"/>
    <w:rsid w:val="006A1E2C"/>
    <w:rsid w:val="006A2D48"/>
    <w:rsid w:val="006A4814"/>
    <w:rsid w:val="006A4FEA"/>
    <w:rsid w:val="006B089C"/>
    <w:rsid w:val="006B0BB9"/>
    <w:rsid w:val="006B0C9D"/>
    <w:rsid w:val="006B2B42"/>
    <w:rsid w:val="006B5411"/>
    <w:rsid w:val="006B5478"/>
    <w:rsid w:val="006B7D59"/>
    <w:rsid w:val="006C0023"/>
    <w:rsid w:val="006C631B"/>
    <w:rsid w:val="006D113C"/>
    <w:rsid w:val="006E24D2"/>
    <w:rsid w:val="006E7183"/>
    <w:rsid w:val="006F2941"/>
    <w:rsid w:val="006F2B7D"/>
    <w:rsid w:val="006F5AFA"/>
    <w:rsid w:val="00704657"/>
    <w:rsid w:val="00707360"/>
    <w:rsid w:val="00707D5D"/>
    <w:rsid w:val="00710044"/>
    <w:rsid w:val="00713BB1"/>
    <w:rsid w:val="00714E27"/>
    <w:rsid w:val="0071576B"/>
    <w:rsid w:val="00720915"/>
    <w:rsid w:val="007220F8"/>
    <w:rsid w:val="00724A86"/>
    <w:rsid w:val="00727825"/>
    <w:rsid w:val="0073017D"/>
    <w:rsid w:val="00731204"/>
    <w:rsid w:val="00732EC4"/>
    <w:rsid w:val="0073525F"/>
    <w:rsid w:val="00743C1A"/>
    <w:rsid w:val="00744129"/>
    <w:rsid w:val="007449BC"/>
    <w:rsid w:val="00747D57"/>
    <w:rsid w:val="00751BBF"/>
    <w:rsid w:val="00754BFA"/>
    <w:rsid w:val="00756712"/>
    <w:rsid w:val="00762CE3"/>
    <w:rsid w:val="007642C0"/>
    <w:rsid w:val="00765A06"/>
    <w:rsid w:val="00766460"/>
    <w:rsid w:val="007672E6"/>
    <w:rsid w:val="0077176F"/>
    <w:rsid w:val="00780888"/>
    <w:rsid w:val="00783694"/>
    <w:rsid w:val="0078384E"/>
    <w:rsid w:val="00783A36"/>
    <w:rsid w:val="00784B96"/>
    <w:rsid w:val="00793726"/>
    <w:rsid w:val="00795BB1"/>
    <w:rsid w:val="00796545"/>
    <w:rsid w:val="007A1737"/>
    <w:rsid w:val="007A5A81"/>
    <w:rsid w:val="007B39E6"/>
    <w:rsid w:val="007B56AC"/>
    <w:rsid w:val="007B69BA"/>
    <w:rsid w:val="007C3DBC"/>
    <w:rsid w:val="007C502F"/>
    <w:rsid w:val="007D4166"/>
    <w:rsid w:val="007D47DC"/>
    <w:rsid w:val="007D486E"/>
    <w:rsid w:val="007D6613"/>
    <w:rsid w:val="007D7685"/>
    <w:rsid w:val="007E09F6"/>
    <w:rsid w:val="007E64C3"/>
    <w:rsid w:val="007E6594"/>
    <w:rsid w:val="007E6D4C"/>
    <w:rsid w:val="007F5367"/>
    <w:rsid w:val="007F7273"/>
    <w:rsid w:val="00800D66"/>
    <w:rsid w:val="00802DA8"/>
    <w:rsid w:val="008036C5"/>
    <w:rsid w:val="0080370B"/>
    <w:rsid w:val="00805275"/>
    <w:rsid w:val="00806098"/>
    <w:rsid w:val="00806988"/>
    <w:rsid w:val="00806D91"/>
    <w:rsid w:val="008120CC"/>
    <w:rsid w:val="00812DE1"/>
    <w:rsid w:val="00827B2C"/>
    <w:rsid w:val="00830AAB"/>
    <w:rsid w:val="008318D4"/>
    <w:rsid w:val="00833E62"/>
    <w:rsid w:val="008345ED"/>
    <w:rsid w:val="00841BE9"/>
    <w:rsid w:val="008428C5"/>
    <w:rsid w:val="00842AD1"/>
    <w:rsid w:val="00842C01"/>
    <w:rsid w:val="0084547C"/>
    <w:rsid w:val="0084667A"/>
    <w:rsid w:val="00850DDD"/>
    <w:rsid w:val="00857333"/>
    <w:rsid w:val="008603E2"/>
    <w:rsid w:val="00861969"/>
    <w:rsid w:val="00861BEE"/>
    <w:rsid w:val="008741A9"/>
    <w:rsid w:val="0087694A"/>
    <w:rsid w:val="00881397"/>
    <w:rsid w:val="00885E28"/>
    <w:rsid w:val="0089191A"/>
    <w:rsid w:val="008942FC"/>
    <w:rsid w:val="008958E7"/>
    <w:rsid w:val="008963CC"/>
    <w:rsid w:val="00896C46"/>
    <w:rsid w:val="008A15D3"/>
    <w:rsid w:val="008A42CB"/>
    <w:rsid w:val="008A449C"/>
    <w:rsid w:val="008A499E"/>
    <w:rsid w:val="008A5B64"/>
    <w:rsid w:val="008A6CD4"/>
    <w:rsid w:val="008B2B88"/>
    <w:rsid w:val="008B3CD3"/>
    <w:rsid w:val="008B4260"/>
    <w:rsid w:val="008C2C7F"/>
    <w:rsid w:val="008C4E52"/>
    <w:rsid w:val="008D141E"/>
    <w:rsid w:val="008E1ACA"/>
    <w:rsid w:val="008E448C"/>
    <w:rsid w:val="008F060B"/>
    <w:rsid w:val="008F0613"/>
    <w:rsid w:val="008F2003"/>
    <w:rsid w:val="008F4290"/>
    <w:rsid w:val="008F77ED"/>
    <w:rsid w:val="009002FA"/>
    <w:rsid w:val="0090161D"/>
    <w:rsid w:val="00902DE7"/>
    <w:rsid w:val="00907759"/>
    <w:rsid w:val="00914C77"/>
    <w:rsid w:val="009172C1"/>
    <w:rsid w:val="009208B6"/>
    <w:rsid w:val="00925A75"/>
    <w:rsid w:val="00945048"/>
    <w:rsid w:val="0094704C"/>
    <w:rsid w:val="00952CED"/>
    <w:rsid w:val="00953B02"/>
    <w:rsid w:val="00956E04"/>
    <w:rsid w:val="00964319"/>
    <w:rsid w:val="0096648F"/>
    <w:rsid w:val="009664DE"/>
    <w:rsid w:val="00966AE4"/>
    <w:rsid w:val="00967FED"/>
    <w:rsid w:val="009711C5"/>
    <w:rsid w:val="00972311"/>
    <w:rsid w:val="00974E6B"/>
    <w:rsid w:val="00977A81"/>
    <w:rsid w:val="00984D4E"/>
    <w:rsid w:val="00990588"/>
    <w:rsid w:val="00991DF7"/>
    <w:rsid w:val="00991F75"/>
    <w:rsid w:val="00994133"/>
    <w:rsid w:val="00995740"/>
    <w:rsid w:val="009A17AF"/>
    <w:rsid w:val="009A3287"/>
    <w:rsid w:val="009A6A3F"/>
    <w:rsid w:val="009B64E9"/>
    <w:rsid w:val="009C1182"/>
    <w:rsid w:val="009C38F0"/>
    <w:rsid w:val="009C4699"/>
    <w:rsid w:val="009C6B4B"/>
    <w:rsid w:val="009C724F"/>
    <w:rsid w:val="009C72F5"/>
    <w:rsid w:val="009D0DB5"/>
    <w:rsid w:val="009E0DF8"/>
    <w:rsid w:val="009E2DD7"/>
    <w:rsid w:val="009E4FA9"/>
    <w:rsid w:val="009E611F"/>
    <w:rsid w:val="009E7FB6"/>
    <w:rsid w:val="009F0B8A"/>
    <w:rsid w:val="009F33BB"/>
    <w:rsid w:val="009F4091"/>
    <w:rsid w:val="009F5A2C"/>
    <w:rsid w:val="009F5F36"/>
    <w:rsid w:val="00A014BD"/>
    <w:rsid w:val="00A01A38"/>
    <w:rsid w:val="00A01E07"/>
    <w:rsid w:val="00A02DF6"/>
    <w:rsid w:val="00A10B99"/>
    <w:rsid w:val="00A110F1"/>
    <w:rsid w:val="00A12C07"/>
    <w:rsid w:val="00A131FF"/>
    <w:rsid w:val="00A27F59"/>
    <w:rsid w:val="00A30AA2"/>
    <w:rsid w:val="00A3208F"/>
    <w:rsid w:val="00A33787"/>
    <w:rsid w:val="00A35CA6"/>
    <w:rsid w:val="00A3603B"/>
    <w:rsid w:val="00A373B9"/>
    <w:rsid w:val="00A409E0"/>
    <w:rsid w:val="00A4491F"/>
    <w:rsid w:val="00A454FB"/>
    <w:rsid w:val="00A4749D"/>
    <w:rsid w:val="00A52D8E"/>
    <w:rsid w:val="00A54D7D"/>
    <w:rsid w:val="00A56A1C"/>
    <w:rsid w:val="00A61298"/>
    <w:rsid w:val="00A6134B"/>
    <w:rsid w:val="00A6381B"/>
    <w:rsid w:val="00A63836"/>
    <w:rsid w:val="00A70CCE"/>
    <w:rsid w:val="00A71B8B"/>
    <w:rsid w:val="00A74D6D"/>
    <w:rsid w:val="00A77C8E"/>
    <w:rsid w:val="00A8083A"/>
    <w:rsid w:val="00A81A03"/>
    <w:rsid w:val="00A92019"/>
    <w:rsid w:val="00A92997"/>
    <w:rsid w:val="00A94A29"/>
    <w:rsid w:val="00AB0DF1"/>
    <w:rsid w:val="00AB0E2F"/>
    <w:rsid w:val="00AB2810"/>
    <w:rsid w:val="00AB2A4F"/>
    <w:rsid w:val="00AB3337"/>
    <w:rsid w:val="00AB4302"/>
    <w:rsid w:val="00AB4615"/>
    <w:rsid w:val="00AB468D"/>
    <w:rsid w:val="00AB7ACE"/>
    <w:rsid w:val="00AC0656"/>
    <w:rsid w:val="00AC0E5A"/>
    <w:rsid w:val="00AC2823"/>
    <w:rsid w:val="00AC7773"/>
    <w:rsid w:val="00AC7CED"/>
    <w:rsid w:val="00AD02F7"/>
    <w:rsid w:val="00AD1979"/>
    <w:rsid w:val="00AD3436"/>
    <w:rsid w:val="00AD4752"/>
    <w:rsid w:val="00AE7971"/>
    <w:rsid w:val="00AF13A2"/>
    <w:rsid w:val="00AF205C"/>
    <w:rsid w:val="00AF3DB5"/>
    <w:rsid w:val="00AF44BF"/>
    <w:rsid w:val="00AF6843"/>
    <w:rsid w:val="00B05E4D"/>
    <w:rsid w:val="00B06C91"/>
    <w:rsid w:val="00B06EA2"/>
    <w:rsid w:val="00B1129F"/>
    <w:rsid w:val="00B12B78"/>
    <w:rsid w:val="00B12EB2"/>
    <w:rsid w:val="00B13FE6"/>
    <w:rsid w:val="00B244F3"/>
    <w:rsid w:val="00B303A8"/>
    <w:rsid w:val="00B3112F"/>
    <w:rsid w:val="00B3380D"/>
    <w:rsid w:val="00B375CC"/>
    <w:rsid w:val="00B4603D"/>
    <w:rsid w:val="00B463FB"/>
    <w:rsid w:val="00B541FB"/>
    <w:rsid w:val="00B60755"/>
    <w:rsid w:val="00B6081D"/>
    <w:rsid w:val="00B60C82"/>
    <w:rsid w:val="00B63800"/>
    <w:rsid w:val="00B676BF"/>
    <w:rsid w:val="00B708B1"/>
    <w:rsid w:val="00B7455A"/>
    <w:rsid w:val="00B80EE0"/>
    <w:rsid w:val="00B817A0"/>
    <w:rsid w:val="00B81B44"/>
    <w:rsid w:val="00B87252"/>
    <w:rsid w:val="00B91B1D"/>
    <w:rsid w:val="00B9242D"/>
    <w:rsid w:val="00B96CBC"/>
    <w:rsid w:val="00BA2799"/>
    <w:rsid w:val="00BA27DB"/>
    <w:rsid w:val="00BB28AE"/>
    <w:rsid w:val="00BB3397"/>
    <w:rsid w:val="00BB5ADA"/>
    <w:rsid w:val="00BC0539"/>
    <w:rsid w:val="00BC3980"/>
    <w:rsid w:val="00BC4266"/>
    <w:rsid w:val="00BC47B3"/>
    <w:rsid w:val="00BC5B26"/>
    <w:rsid w:val="00BC5F75"/>
    <w:rsid w:val="00BD4F6D"/>
    <w:rsid w:val="00BD7E7D"/>
    <w:rsid w:val="00BE3BC3"/>
    <w:rsid w:val="00BF0A72"/>
    <w:rsid w:val="00BF2AA8"/>
    <w:rsid w:val="00C001B3"/>
    <w:rsid w:val="00C03BCE"/>
    <w:rsid w:val="00C04145"/>
    <w:rsid w:val="00C10E87"/>
    <w:rsid w:val="00C116DF"/>
    <w:rsid w:val="00C17EDB"/>
    <w:rsid w:val="00C2132F"/>
    <w:rsid w:val="00C21CE5"/>
    <w:rsid w:val="00C2322F"/>
    <w:rsid w:val="00C254CD"/>
    <w:rsid w:val="00C26C37"/>
    <w:rsid w:val="00C31D94"/>
    <w:rsid w:val="00C36514"/>
    <w:rsid w:val="00C37AEB"/>
    <w:rsid w:val="00C40330"/>
    <w:rsid w:val="00C45C53"/>
    <w:rsid w:val="00C503AB"/>
    <w:rsid w:val="00C507B9"/>
    <w:rsid w:val="00C51AEC"/>
    <w:rsid w:val="00C53889"/>
    <w:rsid w:val="00C55974"/>
    <w:rsid w:val="00C61E20"/>
    <w:rsid w:val="00C6617F"/>
    <w:rsid w:val="00C663E5"/>
    <w:rsid w:val="00C702CB"/>
    <w:rsid w:val="00C71C52"/>
    <w:rsid w:val="00C81F88"/>
    <w:rsid w:val="00C8226F"/>
    <w:rsid w:val="00C8242C"/>
    <w:rsid w:val="00C8325D"/>
    <w:rsid w:val="00C84550"/>
    <w:rsid w:val="00C867A8"/>
    <w:rsid w:val="00C86869"/>
    <w:rsid w:val="00CA41CE"/>
    <w:rsid w:val="00CA6D58"/>
    <w:rsid w:val="00CA7673"/>
    <w:rsid w:val="00CB2C78"/>
    <w:rsid w:val="00CC4086"/>
    <w:rsid w:val="00CC72F0"/>
    <w:rsid w:val="00CD1F34"/>
    <w:rsid w:val="00CD4354"/>
    <w:rsid w:val="00CE0996"/>
    <w:rsid w:val="00CE2C91"/>
    <w:rsid w:val="00CE5291"/>
    <w:rsid w:val="00CE55FD"/>
    <w:rsid w:val="00D045EA"/>
    <w:rsid w:val="00D11868"/>
    <w:rsid w:val="00D14E1E"/>
    <w:rsid w:val="00D234E4"/>
    <w:rsid w:val="00D24517"/>
    <w:rsid w:val="00D3604A"/>
    <w:rsid w:val="00D371F4"/>
    <w:rsid w:val="00D4392A"/>
    <w:rsid w:val="00D453CD"/>
    <w:rsid w:val="00D52BD7"/>
    <w:rsid w:val="00D53760"/>
    <w:rsid w:val="00D54ABC"/>
    <w:rsid w:val="00D564D6"/>
    <w:rsid w:val="00D60C38"/>
    <w:rsid w:val="00D61529"/>
    <w:rsid w:val="00D63707"/>
    <w:rsid w:val="00D63A56"/>
    <w:rsid w:val="00D70AEB"/>
    <w:rsid w:val="00D74918"/>
    <w:rsid w:val="00D8003E"/>
    <w:rsid w:val="00D80863"/>
    <w:rsid w:val="00D80D37"/>
    <w:rsid w:val="00D834F9"/>
    <w:rsid w:val="00D83D01"/>
    <w:rsid w:val="00D849AE"/>
    <w:rsid w:val="00D866DD"/>
    <w:rsid w:val="00D91E5A"/>
    <w:rsid w:val="00D92F74"/>
    <w:rsid w:val="00D939F4"/>
    <w:rsid w:val="00D942D7"/>
    <w:rsid w:val="00D95313"/>
    <w:rsid w:val="00D957C1"/>
    <w:rsid w:val="00DA4361"/>
    <w:rsid w:val="00DA4853"/>
    <w:rsid w:val="00DB0BDC"/>
    <w:rsid w:val="00DB29B3"/>
    <w:rsid w:val="00DB5FB5"/>
    <w:rsid w:val="00DB7AC6"/>
    <w:rsid w:val="00DC6A9A"/>
    <w:rsid w:val="00DD3B43"/>
    <w:rsid w:val="00DD7D39"/>
    <w:rsid w:val="00DE36A9"/>
    <w:rsid w:val="00DF1386"/>
    <w:rsid w:val="00DF29B5"/>
    <w:rsid w:val="00DF596B"/>
    <w:rsid w:val="00DF5C41"/>
    <w:rsid w:val="00DF5D80"/>
    <w:rsid w:val="00E05357"/>
    <w:rsid w:val="00E05701"/>
    <w:rsid w:val="00E10538"/>
    <w:rsid w:val="00E143AF"/>
    <w:rsid w:val="00E17049"/>
    <w:rsid w:val="00E211A5"/>
    <w:rsid w:val="00E21E05"/>
    <w:rsid w:val="00E24510"/>
    <w:rsid w:val="00E24672"/>
    <w:rsid w:val="00E26475"/>
    <w:rsid w:val="00E273EF"/>
    <w:rsid w:val="00E3068F"/>
    <w:rsid w:val="00E358A0"/>
    <w:rsid w:val="00E40582"/>
    <w:rsid w:val="00E41BC2"/>
    <w:rsid w:val="00E44CE7"/>
    <w:rsid w:val="00E52F00"/>
    <w:rsid w:val="00E53320"/>
    <w:rsid w:val="00E5378B"/>
    <w:rsid w:val="00E5653E"/>
    <w:rsid w:val="00E61E4C"/>
    <w:rsid w:val="00E63F3C"/>
    <w:rsid w:val="00E675B5"/>
    <w:rsid w:val="00E75955"/>
    <w:rsid w:val="00E83665"/>
    <w:rsid w:val="00E837D8"/>
    <w:rsid w:val="00E860F1"/>
    <w:rsid w:val="00E90C73"/>
    <w:rsid w:val="00E91F64"/>
    <w:rsid w:val="00E92920"/>
    <w:rsid w:val="00E9385A"/>
    <w:rsid w:val="00E94F76"/>
    <w:rsid w:val="00E95146"/>
    <w:rsid w:val="00E9641F"/>
    <w:rsid w:val="00EA12D7"/>
    <w:rsid w:val="00EA46CC"/>
    <w:rsid w:val="00EB1CC8"/>
    <w:rsid w:val="00EB4180"/>
    <w:rsid w:val="00EC0AE4"/>
    <w:rsid w:val="00EC2441"/>
    <w:rsid w:val="00EC6753"/>
    <w:rsid w:val="00EC6CC5"/>
    <w:rsid w:val="00ED2D59"/>
    <w:rsid w:val="00EE009D"/>
    <w:rsid w:val="00EE3204"/>
    <w:rsid w:val="00EF4F1F"/>
    <w:rsid w:val="00EF75D7"/>
    <w:rsid w:val="00EF761D"/>
    <w:rsid w:val="00EF7F5D"/>
    <w:rsid w:val="00F0076A"/>
    <w:rsid w:val="00F00D77"/>
    <w:rsid w:val="00F010AF"/>
    <w:rsid w:val="00F062E2"/>
    <w:rsid w:val="00F10ED1"/>
    <w:rsid w:val="00F11243"/>
    <w:rsid w:val="00F13A7A"/>
    <w:rsid w:val="00F21BF0"/>
    <w:rsid w:val="00F26E3C"/>
    <w:rsid w:val="00F3037E"/>
    <w:rsid w:val="00F32130"/>
    <w:rsid w:val="00F32B41"/>
    <w:rsid w:val="00F33606"/>
    <w:rsid w:val="00F3563F"/>
    <w:rsid w:val="00F35DAA"/>
    <w:rsid w:val="00F36DF4"/>
    <w:rsid w:val="00F37D79"/>
    <w:rsid w:val="00F475AE"/>
    <w:rsid w:val="00F51C51"/>
    <w:rsid w:val="00F535C5"/>
    <w:rsid w:val="00F556D0"/>
    <w:rsid w:val="00F57A84"/>
    <w:rsid w:val="00F57C18"/>
    <w:rsid w:val="00F6172E"/>
    <w:rsid w:val="00F618FB"/>
    <w:rsid w:val="00F63BF7"/>
    <w:rsid w:val="00F67031"/>
    <w:rsid w:val="00F711F0"/>
    <w:rsid w:val="00F71285"/>
    <w:rsid w:val="00F714E5"/>
    <w:rsid w:val="00F766A3"/>
    <w:rsid w:val="00F81790"/>
    <w:rsid w:val="00F83B22"/>
    <w:rsid w:val="00F8640B"/>
    <w:rsid w:val="00F864B3"/>
    <w:rsid w:val="00F873A5"/>
    <w:rsid w:val="00F9360D"/>
    <w:rsid w:val="00F96B31"/>
    <w:rsid w:val="00FA1657"/>
    <w:rsid w:val="00FA2D73"/>
    <w:rsid w:val="00FA2EBC"/>
    <w:rsid w:val="00FB1B8A"/>
    <w:rsid w:val="00FB1DD9"/>
    <w:rsid w:val="00FB7269"/>
    <w:rsid w:val="00FC62E1"/>
    <w:rsid w:val="00FC6DAA"/>
    <w:rsid w:val="00FD017F"/>
    <w:rsid w:val="00FD0252"/>
    <w:rsid w:val="00FD3494"/>
    <w:rsid w:val="00FD79A5"/>
    <w:rsid w:val="00FE1BC7"/>
    <w:rsid w:val="00FE3BF6"/>
    <w:rsid w:val="00FE44E7"/>
    <w:rsid w:val="00FF1494"/>
    <w:rsid w:val="00FF24D7"/>
    <w:rsid w:val="00FF3D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29646F"/>
    <w:rPr>
      <w:rFonts w:ascii="Times New Roman" w:eastAsia="Times New Roman" w:hAnsi="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99"/>
    <w:qFormat/>
    <w:rsid w:val="0029646F"/>
    <w:pPr>
      <w:ind w:left="720"/>
      <w:contextualSpacing/>
    </w:pPr>
  </w:style>
  <w:style w:type="table" w:styleId="Reatabula">
    <w:name w:val="Table Grid"/>
    <w:basedOn w:val="Parastatabula"/>
    <w:uiPriority w:val="99"/>
    <w:rsid w:val="00A92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aisnojums">
    <w:name w:val="Light Shading"/>
    <w:basedOn w:val="Parastatabula"/>
    <w:uiPriority w:val="99"/>
    <w:rsid w:val="00A92019"/>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Gaisnojumsizclums1">
    <w:name w:val="Light Shading Accent 1"/>
    <w:basedOn w:val="Parastatabula"/>
    <w:uiPriority w:val="99"/>
    <w:rsid w:val="00A92019"/>
    <w:rPr>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Gaisnojumsizclums2">
    <w:name w:val="Light Shading Accent 2"/>
    <w:basedOn w:val="Parastatabula"/>
    <w:uiPriority w:val="99"/>
    <w:rsid w:val="00A92019"/>
    <w:rPr>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Gaisnojumsizclums3">
    <w:name w:val="Light Shading Accent 3"/>
    <w:basedOn w:val="Parastatabula"/>
    <w:uiPriority w:val="99"/>
    <w:rsid w:val="00A92019"/>
    <w:rPr>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Gaisnojumsizclums4">
    <w:name w:val="Light Shading Accent 4"/>
    <w:basedOn w:val="Parastatabula"/>
    <w:uiPriority w:val="99"/>
    <w:rsid w:val="00A92019"/>
    <w:rPr>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Gaisnojumsizclums5">
    <w:name w:val="Light Shading Accent 5"/>
    <w:basedOn w:val="Parastatabula"/>
    <w:uiPriority w:val="99"/>
    <w:rsid w:val="00A92019"/>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character" w:styleId="Hipersaite">
    <w:name w:val="Hyperlink"/>
    <w:basedOn w:val="Noklusjumarindkopasfonts"/>
    <w:uiPriority w:val="99"/>
    <w:rsid w:val="0049136C"/>
    <w:rPr>
      <w:rFonts w:cs="Times New Roman"/>
      <w:color w:val="0000FF"/>
      <w:u w:val="single"/>
    </w:rPr>
  </w:style>
  <w:style w:type="paragraph" w:styleId="Balonteksts">
    <w:name w:val="Balloon Text"/>
    <w:basedOn w:val="Parasts"/>
    <w:link w:val="BalontekstsRakstz"/>
    <w:uiPriority w:val="99"/>
    <w:semiHidden/>
    <w:rsid w:val="00B817A0"/>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B817A0"/>
    <w:rPr>
      <w:rFonts w:ascii="Tahoma" w:hAnsi="Tahoma" w:cs="Tahoma"/>
      <w:sz w:val="16"/>
      <w:szCs w:val="16"/>
      <w:lang w:eastAsia="lv-LV"/>
    </w:rPr>
  </w:style>
  <w:style w:type="paragraph" w:styleId="Galvene">
    <w:name w:val="header"/>
    <w:basedOn w:val="Parasts"/>
    <w:link w:val="GalveneRakstz"/>
    <w:uiPriority w:val="99"/>
    <w:rsid w:val="00BF2AA8"/>
    <w:pPr>
      <w:tabs>
        <w:tab w:val="center" w:pos="4153"/>
        <w:tab w:val="right" w:pos="8306"/>
      </w:tabs>
    </w:pPr>
  </w:style>
  <w:style w:type="character" w:customStyle="1" w:styleId="GalveneRakstz">
    <w:name w:val="Galvene Rakstz."/>
    <w:basedOn w:val="Noklusjumarindkopasfonts"/>
    <w:link w:val="Galvene"/>
    <w:uiPriority w:val="99"/>
    <w:locked/>
    <w:rsid w:val="00BF2AA8"/>
    <w:rPr>
      <w:rFonts w:ascii="Times New Roman" w:hAnsi="Times New Roman" w:cs="Times New Roman"/>
      <w:sz w:val="24"/>
      <w:szCs w:val="24"/>
      <w:lang w:eastAsia="lv-LV"/>
    </w:rPr>
  </w:style>
  <w:style w:type="paragraph" w:styleId="Kjene">
    <w:name w:val="footer"/>
    <w:basedOn w:val="Parasts"/>
    <w:link w:val="KjeneRakstz"/>
    <w:uiPriority w:val="99"/>
    <w:rsid w:val="00BF2AA8"/>
    <w:pPr>
      <w:tabs>
        <w:tab w:val="center" w:pos="4153"/>
        <w:tab w:val="right" w:pos="8306"/>
      </w:tabs>
    </w:pPr>
  </w:style>
  <w:style w:type="character" w:customStyle="1" w:styleId="KjeneRakstz">
    <w:name w:val="Kājene Rakstz."/>
    <w:basedOn w:val="Noklusjumarindkopasfonts"/>
    <w:link w:val="Kjene"/>
    <w:uiPriority w:val="99"/>
    <w:locked/>
    <w:rsid w:val="00BF2AA8"/>
    <w:rPr>
      <w:rFonts w:ascii="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A014BD"/>
    <w:rPr>
      <w:sz w:val="16"/>
      <w:szCs w:val="16"/>
    </w:rPr>
  </w:style>
  <w:style w:type="paragraph" w:styleId="Komentrateksts">
    <w:name w:val="annotation text"/>
    <w:basedOn w:val="Parasts"/>
    <w:link w:val="KomentratekstsRakstz"/>
    <w:uiPriority w:val="99"/>
    <w:semiHidden/>
    <w:unhideWhenUsed/>
    <w:rsid w:val="00A014BD"/>
    <w:rPr>
      <w:sz w:val="20"/>
      <w:szCs w:val="20"/>
    </w:rPr>
  </w:style>
  <w:style w:type="character" w:customStyle="1" w:styleId="KomentratekstsRakstz">
    <w:name w:val="Komentāra teksts Rakstz."/>
    <w:basedOn w:val="Noklusjumarindkopasfonts"/>
    <w:link w:val="Komentrateksts"/>
    <w:uiPriority w:val="99"/>
    <w:semiHidden/>
    <w:rsid w:val="00A014BD"/>
    <w:rPr>
      <w:rFonts w:ascii="Times New Roman" w:eastAsia="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A014BD"/>
    <w:rPr>
      <w:b/>
      <w:bCs/>
    </w:rPr>
  </w:style>
  <w:style w:type="character" w:customStyle="1" w:styleId="KomentratmaRakstz">
    <w:name w:val="Komentāra tēma Rakstz."/>
    <w:basedOn w:val="KomentratekstsRakstz"/>
    <w:link w:val="Komentratma"/>
    <w:uiPriority w:val="99"/>
    <w:semiHidden/>
    <w:rsid w:val="00A014BD"/>
    <w:rPr>
      <w:rFonts w:ascii="Times New Roman" w:eastAsia="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29646F"/>
    <w:rPr>
      <w:rFonts w:ascii="Times New Roman" w:eastAsia="Times New Roman" w:hAnsi="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99"/>
    <w:qFormat/>
    <w:rsid w:val="0029646F"/>
    <w:pPr>
      <w:ind w:left="720"/>
      <w:contextualSpacing/>
    </w:pPr>
  </w:style>
  <w:style w:type="table" w:styleId="Reatabula">
    <w:name w:val="Table Grid"/>
    <w:basedOn w:val="Parastatabula"/>
    <w:uiPriority w:val="99"/>
    <w:rsid w:val="00A92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aisnojums">
    <w:name w:val="Light Shading"/>
    <w:basedOn w:val="Parastatabula"/>
    <w:uiPriority w:val="99"/>
    <w:rsid w:val="00A92019"/>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Gaisnojumsizclums1">
    <w:name w:val="Light Shading Accent 1"/>
    <w:basedOn w:val="Parastatabula"/>
    <w:uiPriority w:val="99"/>
    <w:rsid w:val="00A92019"/>
    <w:rPr>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Gaisnojumsizclums2">
    <w:name w:val="Light Shading Accent 2"/>
    <w:basedOn w:val="Parastatabula"/>
    <w:uiPriority w:val="99"/>
    <w:rsid w:val="00A92019"/>
    <w:rPr>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Gaisnojumsizclums3">
    <w:name w:val="Light Shading Accent 3"/>
    <w:basedOn w:val="Parastatabula"/>
    <w:uiPriority w:val="99"/>
    <w:rsid w:val="00A92019"/>
    <w:rPr>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Gaisnojumsizclums4">
    <w:name w:val="Light Shading Accent 4"/>
    <w:basedOn w:val="Parastatabula"/>
    <w:uiPriority w:val="99"/>
    <w:rsid w:val="00A92019"/>
    <w:rPr>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Gaisnojumsizclums5">
    <w:name w:val="Light Shading Accent 5"/>
    <w:basedOn w:val="Parastatabula"/>
    <w:uiPriority w:val="99"/>
    <w:rsid w:val="00A92019"/>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character" w:styleId="Hipersaite">
    <w:name w:val="Hyperlink"/>
    <w:basedOn w:val="Noklusjumarindkopasfonts"/>
    <w:uiPriority w:val="99"/>
    <w:rsid w:val="0049136C"/>
    <w:rPr>
      <w:rFonts w:cs="Times New Roman"/>
      <w:color w:val="0000FF"/>
      <w:u w:val="single"/>
    </w:rPr>
  </w:style>
  <w:style w:type="paragraph" w:styleId="Balonteksts">
    <w:name w:val="Balloon Text"/>
    <w:basedOn w:val="Parasts"/>
    <w:link w:val="BalontekstsRakstz"/>
    <w:uiPriority w:val="99"/>
    <w:semiHidden/>
    <w:rsid w:val="00B817A0"/>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B817A0"/>
    <w:rPr>
      <w:rFonts w:ascii="Tahoma" w:hAnsi="Tahoma" w:cs="Tahoma"/>
      <w:sz w:val="16"/>
      <w:szCs w:val="16"/>
      <w:lang w:eastAsia="lv-LV"/>
    </w:rPr>
  </w:style>
  <w:style w:type="paragraph" w:styleId="Galvene">
    <w:name w:val="header"/>
    <w:basedOn w:val="Parasts"/>
    <w:link w:val="GalveneRakstz"/>
    <w:uiPriority w:val="99"/>
    <w:rsid w:val="00BF2AA8"/>
    <w:pPr>
      <w:tabs>
        <w:tab w:val="center" w:pos="4153"/>
        <w:tab w:val="right" w:pos="8306"/>
      </w:tabs>
    </w:pPr>
  </w:style>
  <w:style w:type="character" w:customStyle="1" w:styleId="GalveneRakstz">
    <w:name w:val="Galvene Rakstz."/>
    <w:basedOn w:val="Noklusjumarindkopasfonts"/>
    <w:link w:val="Galvene"/>
    <w:uiPriority w:val="99"/>
    <w:locked/>
    <w:rsid w:val="00BF2AA8"/>
    <w:rPr>
      <w:rFonts w:ascii="Times New Roman" w:hAnsi="Times New Roman" w:cs="Times New Roman"/>
      <w:sz w:val="24"/>
      <w:szCs w:val="24"/>
      <w:lang w:eastAsia="lv-LV"/>
    </w:rPr>
  </w:style>
  <w:style w:type="paragraph" w:styleId="Kjene">
    <w:name w:val="footer"/>
    <w:basedOn w:val="Parasts"/>
    <w:link w:val="KjeneRakstz"/>
    <w:uiPriority w:val="99"/>
    <w:rsid w:val="00BF2AA8"/>
    <w:pPr>
      <w:tabs>
        <w:tab w:val="center" w:pos="4153"/>
        <w:tab w:val="right" w:pos="8306"/>
      </w:tabs>
    </w:pPr>
  </w:style>
  <w:style w:type="character" w:customStyle="1" w:styleId="KjeneRakstz">
    <w:name w:val="Kājene Rakstz."/>
    <w:basedOn w:val="Noklusjumarindkopasfonts"/>
    <w:link w:val="Kjene"/>
    <w:uiPriority w:val="99"/>
    <w:locked/>
    <w:rsid w:val="00BF2AA8"/>
    <w:rPr>
      <w:rFonts w:ascii="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A014BD"/>
    <w:rPr>
      <w:sz w:val="16"/>
      <w:szCs w:val="16"/>
    </w:rPr>
  </w:style>
  <w:style w:type="paragraph" w:styleId="Komentrateksts">
    <w:name w:val="annotation text"/>
    <w:basedOn w:val="Parasts"/>
    <w:link w:val="KomentratekstsRakstz"/>
    <w:uiPriority w:val="99"/>
    <w:semiHidden/>
    <w:unhideWhenUsed/>
    <w:rsid w:val="00A014BD"/>
    <w:rPr>
      <w:sz w:val="20"/>
      <w:szCs w:val="20"/>
    </w:rPr>
  </w:style>
  <w:style w:type="character" w:customStyle="1" w:styleId="KomentratekstsRakstz">
    <w:name w:val="Komentāra teksts Rakstz."/>
    <w:basedOn w:val="Noklusjumarindkopasfonts"/>
    <w:link w:val="Komentrateksts"/>
    <w:uiPriority w:val="99"/>
    <w:semiHidden/>
    <w:rsid w:val="00A014BD"/>
    <w:rPr>
      <w:rFonts w:ascii="Times New Roman" w:eastAsia="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A014BD"/>
    <w:rPr>
      <w:b/>
      <w:bCs/>
    </w:rPr>
  </w:style>
  <w:style w:type="character" w:customStyle="1" w:styleId="KomentratmaRakstz">
    <w:name w:val="Komentāra tēma Rakstz."/>
    <w:basedOn w:val="KomentratekstsRakstz"/>
    <w:link w:val="Komentratma"/>
    <w:uiPriority w:val="99"/>
    <w:semiHidden/>
    <w:rsid w:val="00A014BD"/>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vesol@riga.lv" TargetMode="External"/><Relationship Id="rId4" Type="http://schemas.microsoft.com/office/2007/relationships/stylesWithEffects" Target="stylesWithEffects.xml"/><Relationship Id="rId9" Type="http://schemas.openxmlformats.org/officeDocument/2006/relationships/hyperlink" Target="mailto:avesol@rig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BEA4D-156F-438D-9A3C-86C2FAE50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11287</Words>
  <Characters>6434</Characters>
  <Application>Microsoft Office Word</Application>
  <DocSecurity>0</DocSecurity>
  <Lines>53</Lines>
  <Paragraphs>35</Paragraphs>
  <ScaleCrop>false</ScaleCrop>
  <HeadingPairs>
    <vt:vector size="2" baseType="variant">
      <vt:variant>
        <vt:lpstr>Nosaukums</vt:lpstr>
      </vt:variant>
      <vt:variant>
        <vt:i4>1</vt:i4>
      </vt:variant>
    </vt:vector>
  </HeadingPairs>
  <TitlesOfParts>
    <vt:vector size="1" baseType="lpstr">
      <vt:lpstr>___</vt:lpstr>
    </vt:vector>
  </TitlesOfParts>
  <Company>rcc</Company>
  <LinksUpToDate>false</LinksUpToDate>
  <CharactersWithSpaces>17686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dc:title>
  <dc:creator>Dace Zemzare</dc:creator>
  <cp:lastModifiedBy>Ieva Melle</cp:lastModifiedBy>
  <cp:revision>12</cp:revision>
  <cp:lastPrinted>2016-08-22T06:34:00Z</cp:lastPrinted>
  <dcterms:created xsi:type="dcterms:W3CDTF">2016-08-19T05:46:00Z</dcterms:created>
  <dcterms:modified xsi:type="dcterms:W3CDTF">2016-08-24T11:08:00Z</dcterms:modified>
</cp:coreProperties>
</file>